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CB1F" w14:textId="77777777" w:rsidR="00972A68" w:rsidRDefault="00BB3A3F">
      <w:pPr>
        <w:pStyle w:val="Heading1"/>
        <w:spacing w:before="66"/>
        <w:ind w:left="1674" w:right="1857"/>
        <w:jc w:val="center"/>
      </w:pPr>
      <w:r>
        <w:t>ADRIANA SĂFTOIU</w:t>
      </w:r>
    </w:p>
    <w:p w14:paraId="74A3454A" w14:textId="77777777" w:rsidR="00972A68" w:rsidRDefault="00972A68">
      <w:pPr>
        <w:pStyle w:val="BodyText"/>
        <w:rPr>
          <w:rFonts w:ascii="Palatino Linotype"/>
          <w:b/>
          <w:sz w:val="17"/>
        </w:rPr>
      </w:pPr>
    </w:p>
    <w:p w14:paraId="36A630B4" w14:textId="2A17F62A" w:rsidR="00972A68" w:rsidRDefault="00A91FEE">
      <w:pPr>
        <w:pStyle w:val="BodyText"/>
        <w:spacing w:before="1" w:line="249" w:lineRule="auto"/>
        <w:ind w:left="1674" w:right="1857"/>
        <w:jc w:val="center"/>
      </w:pPr>
      <w:r>
        <w:fldChar w:fldCharType="begin"/>
      </w:r>
      <w:r>
        <w:instrText xml:space="preserve"> HYPERLINK "mailto:Asaftoria@yahoo.com" </w:instrText>
      </w:r>
      <w:r>
        <w:fldChar w:fldCharType="separate"/>
      </w:r>
      <w:r w:rsidR="00F552AA">
        <w:rPr>
          <w:rStyle w:val="Hyperlink"/>
        </w:rPr>
        <w:t>a</w:t>
      </w:r>
      <w:r w:rsidR="00BB3A3F" w:rsidRPr="00FB3046">
        <w:rPr>
          <w:rStyle w:val="Hyperlink"/>
        </w:rPr>
        <w:t>saftoria@yahoo.com</w:t>
      </w:r>
      <w:r>
        <w:rPr>
          <w:rStyle w:val="Hyperlink"/>
        </w:rPr>
        <w:fldChar w:fldCharType="end"/>
      </w:r>
      <w:bookmarkStart w:id="0" w:name="_GoBack"/>
      <w:bookmarkEnd w:id="0"/>
    </w:p>
    <w:p w14:paraId="20A736F2" w14:textId="77777777" w:rsidR="00972A68" w:rsidRDefault="00972A68">
      <w:pPr>
        <w:pStyle w:val="BodyText"/>
      </w:pPr>
    </w:p>
    <w:p w14:paraId="49F39551" w14:textId="77777777" w:rsidR="00972A68" w:rsidRDefault="00972A68">
      <w:pPr>
        <w:pStyle w:val="BodyText"/>
        <w:spacing w:before="11"/>
        <w:rPr>
          <w:sz w:val="18"/>
        </w:rPr>
      </w:pPr>
    </w:p>
    <w:p w14:paraId="20B40F22" w14:textId="77777777" w:rsidR="00972A68" w:rsidRDefault="00BB3A3F">
      <w:pPr>
        <w:pStyle w:val="Heading1"/>
      </w:pPr>
      <w:r>
        <w:t>EDUCATION</w:t>
      </w:r>
    </w:p>
    <w:p w14:paraId="36B54280" w14:textId="77777777" w:rsidR="00972A68" w:rsidRDefault="00972A68">
      <w:pPr>
        <w:pStyle w:val="BodyText"/>
        <w:spacing w:before="4"/>
        <w:rPr>
          <w:rFonts w:ascii="Palatino Linotype"/>
          <w:b/>
          <w:sz w:val="10"/>
        </w:rPr>
      </w:pPr>
    </w:p>
    <w:p w14:paraId="62C4F659" w14:textId="77777777" w:rsidR="00972A68" w:rsidRDefault="00972A68">
      <w:pPr>
        <w:rPr>
          <w:rFonts w:ascii="Palatino Linotype"/>
          <w:sz w:val="10"/>
        </w:rPr>
        <w:sectPr w:rsidR="00972A68">
          <w:headerReference w:type="default" r:id="rId7"/>
          <w:type w:val="continuous"/>
          <w:pgSz w:w="12240" w:h="15840"/>
          <w:pgMar w:top="1340" w:right="1500" w:bottom="280" w:left="1700" w:header="722" w:footer="720" w:gutter="0"/>
          <w:pgNumType w:start="1"/>
          <w:cols w:space="720"/>
        </w:sectPr>
      </w:pPr>
    </w:p>
    <w:p w14:paraId="392BA9F8" w14:textId="77777777" w:rsidR="00972A68" w:rsidRDefault="00BB3A3F">
      <w:pPr>
        <w:pStyle w:val="BodyText"/>
        <w:spacing w:before="96"/>
        <w:ind w:left="210"/>
      </w:pPr>
      <w:r>
        <w:t>1992</w:t>
      </w:r>
    </w:p>
    <w:p w14:paraId="5B246FAD" w14:textId="77777777" w:rsidR="00972A68" w:rsidRDefault="00972A68">
      <w:pPr>
        <w:pStyle w:val="BodyText"/>
        <w:rPr>
          <w:sz w:val="24"/>
        </w:rPr>
      </w:pPr>
    </w:p>
    <w:p w14:paraId="1FDD1EDC" w14:textId="77777777" w:rsidR="00972A68" w:rsidRDefault="00BB3A3F">
      <w:pPr>
        <w:pStyle w:val="BodyText"/>
        <w:spacing w:before="209"/>
        <w:ind w:left="210"/>
      </w:pPr>
      <w:r>
        <w:rPr>
          <w:spacing w:val="-1"/>
          <w:w w:val="95"/>
        </w:rPr>
        <w:t>1993</w:t>
      </w:r>
    </w:p>
    <w:p w14:paraId="00F59DB1" w14:textId="77777777" w:rsidR="00972A68" w:rsidRDefault="00972A68">
      <w:pPr>
        <w:pStyle w:val="BodyText"/>
        <w:spacing w:before="11"/>
      </w:pPr>
    </w:p>
    <w:p w14:paraId="69AF3284" w14:textId="77777777" w:rsidR="00972A68" w:rsidRDefault="00BB3A3F">
      <w:pPr>
        <w:pStyle w:val="BodyText"/>
        <w:ind w:left="210"/>
      </w:pPr>
      <w:r>
        <w:rPr>
          <w:spacing w:val="-1"/>
          <w:w w:val="95"/>
        </w:rPr>
        <w:t>1995</w:t>
      </w:r>
    </w:p>
    <w:p w14:paraId="0131DA09" w14:textId="77777777" w:rsidR="00972A68" w:rsidRDefault="00BB3A3F">
      <w:pPr>
        <w:pStyle w:val="BodyText"/>
        <w:spacing w:before="96" w:line="244" w:lineRule="auto"/>
        <w:ind w:left="210"/>
      </w:pPr>
      <w:r>
        <w:t>University of Bucharest, The Faculty of Letters, The Romanian-Spanish Department</w:t>
      </w:r>
    </w:p>
    <w:p w14:paraId="70862F4F" w14:textId="77777777" w:rsidR="00972A68" w:rsidRDefault="00972A68">
      <w:pPr>
        <w:pStyle w:val="BodyText"/>
        <w:rPr>
          <w:sz w:val="21"/>
        </w:rPr>
      </w:pPr>
    </w:p>
    <w:p w14:paraId="66D1D1B3" w14:textId="77777777" w:rsidR="00972A68" w:rsidRDefault="00BB3A3F">
      <w:pPr>
        <w:pStyle w:val="BodyText"/>
        <w:spacing w:before="1"/>
        <w:ind w:left="210"/>
      </w:pPr>
      <w:proofErr w:type="spellStart"/>
      <w:r>
        <w:rPr>
          <w:w w:val="105"/>
        </w:rPr>
        <w:t>Specialisation</w:t>
      </w:r>
      <w:proofErr w:type="spellEnd"/>
      <w:r>
        <w:rPr>
          <w:w w:val="105"/>
        </w:rPr>
        <w:t xml:space="preserve"> Year, Comparative Literature, University of Bucharest</w:t>
      </w:r>
    </w:p>
    <w:p w14:paraId="1A66A9E7" w14:textId="77777777" w:rsidR="00972A68" w:rsidRDefault="00972A68">
      <w:pPr>
        <w:pStyle w:val="BodyText"/>
        <w:spacing w:before="10"/>
      </w:pPr>
    </w:p>
    <w:p w14:paraId="217AC6C8" w14:textId="22D5AA7C" w:rsidR="00972A68" w:rsidRDefault="00BB3A3F" w:rsidP="00F552AA">
      <w:pPr>
        <w:pStyle w:val="BodyText"/>
        <w:spacing w:before="1"/>
        <w:ind w:left="210"/>
        <w:sectPr w:rsidR="00972A68">
          <w:type w:val="continuous"/>
          <w:pgSz w:w="12240" w:h="15840"/>
          <w:pgMar w:top="1340" w:right="1500" w:bottom="280" w:left="1700" w:header="720" w:footer="720" w:gutter="0"/>
          <w:cols w:num="2" w:space="720" w:equalWidth="0">
            <w:col w:w="1512" w:space="365"/>
            <w:col w:w="7163"/>
          </w:cols>
        </w:sectPr>
      </w:pPr>
      <w:r>
        <w:rPr>
          <w:w w:val="105"/>
        </w:rPr>
        <w:t>Courses on Political Journalism, Sofia, Bulgaria</w:t>
      </w:r>
    </w:p>
    <w:p w14:paraId="7E28B866" w14:textId="77777777" w:rsidR="00972A68" w:rsidRDefault="00972A68">
      <w:pPr>
        <w:pStyle w:val="BodyText"/>
      </w:pPr>
    </w:p>
    <w:p w14:paraId="651A607E" w14:textId="77777777" w:rsidR="00F552AA" w:rsidRDefault="00F552AA" w:rsidP="00F552AA">
      <w:pPr>
        <w:rPr>
          <w:rFonts w:ascii="Palatino Linotype"/>
          <w:sz w:val="10"/>
        </w:rPr>
        <w:sectPr w:rsidR="00F552AA">
          <w:headerReference w:type="default" r:id="rId8"/>
          <w:type w:val="continuous"/>
          <w:pgSz w:w="12240" w:h="15840"/>
          <w:pgMar w:top="1340" w:right="1500" w:bottom="280" w:left="1700" w:header="722" w:footer="720" w:gutter="0"/>
          <w:pgNumType w:start="1"/>
          <w:cols w:space="720"/>
        </w:sectPr>
      </w:pPr>
    </w:p>
    <w:p w14:paraId="3FF4BE88" w14:textId="431B5FB2" w:rsidR="00F552AA" w:rsidRDefault="00F552AA" w:rsidP="00F552AA">
      <w:pPr>
        <w:pStyle w:val="BodyText"/>
        <w:spacing w:before="96"/>
        <w:ind w:left="210"/>
      </w:pPr>
      <w:r>
        <w:t>1995 - 1996</w:t>
      </w:r>
    </w:p>
    <w:p w14:paraId="2B3E2B71" w14:textId="77777777" w:rsidR="00F552AA" w:rsidRDefault="00F552AA" w:rsidP="00F552AA">
      <w:pPr>
        <w:pStyle w:val="BodyText"/>
        <w:rPr>
          <w:sz w:val="24"/>
        </w:rPr>
      </w:pPr>
    </w:p>
    <w:p w14:paraId="0B156532" w14:textId="54DB61D4" w:rsidR="00F552AA" w:rsidRDefault="00F552AA" w:rsidP="00F552AA">
      <w:pPr>
        <w:pStyle w:val="BodyText"/>
        <w:spacing w:before="209"/>
        <w:ind w:left="210"/>
      </w:pPr>
      <w:r>
        <w:rPr>
          <w:spacing w:val="-1"/>
          <w:w w:val="95"/>
        </w:rPr>
        <w:t>1998</w:t>
      </w:r>
    </w:p>
    <w:p w14:paraId="4ED7EC28" w14:textId="77777777" w:rsidR="00F552AA" w:rsidRDefault="00F552AA" w:rsidP="00F552AA">
      <w:pPr>
        <w:pStyle w:val="BodyText"/>
        <w:spacing w:before="11"/>
      </w:pPr>
    </w:p>
    <w:p w14:paraId="6A750165" w14:textId="77777777" w:rsidR="00F552AA" w:rsidRDefault="00F552AA" w:rsidP="00F552AA">
      <w:pPr>
        <w:pStyle w:val="BodyText"/>
        <w:spacing w:before="11"/>
      </w:pPr>
    </w:p>
    <w:p w14:paraId="4C8B8ED3" w14:textId="52F260B5" w:rsidR="00F552AA" w:rsidRDefault="00F552AA" w:rsidP="00F552AA">
      <w:pPr>
        <w:pStyle w:val="BodyText"/>
        <w:ind w:left="210"/>
      </w:pPr>
      <w:r>
        <w:rPr>
          <w:spacing w:val="-1"/>
          <w:w w:val="95"/>
        </w:rPr>
        <w:t>2000</w:t>
      </w:r>
    </w:p>
    <w:p w14:paraId="20F31BC2" w14:textId="007468E9" w:rsidR="00F552AA" w:rsidRDefault="00F552AA" w:rsidP="00F552AA">
      <w:pPr>
        <w:pStyle w:val="BodyText"/>
        <w:spacing w:before="96" w:line="244" w:lineRule="auto"/>
        <w:ind w:left="210"/>
      </w:pPr>
      <w:r>
        <w:t>The Summer University “The Black Sea”, journalism studies</w:t>
      </w:r>
    </w:p>
    <w:p w14:paraId="297C928E" w14:textId="77777777" w:rsidR="00F552AA" w:rsidRDefault="00F552AA" w:rsidP="00F552AA">
      <w:pPr>
        <w:pStyle w:val="BodyText"/>
        <w:rPr>
          <w:sz w:val="21"/>
        </w:rPr>
      </w:pPr>
    </w:p>
    <w:p w14:paraId="03D3ABDD" w14:textId="77777777" w:rsidR="00F552AA" w:rsidRDefault="00F552AA" w:rsidP="00F552AA">
      <w:pPr>
        <w:pStyle w:val="BodyText"/>
        <w:rPr>
          <w:sz w:val="21"/>
        </w:rPr>
      </w:pPr>
    </w:p>
    <w:p w14:paraId="2B0F2A74" w14:textId="77777777" w:rsidR="00F552AA" w:rsidRDefault="00F552AA" w:rsidP="00F552AA">
      <w:pPr>
        <w:pStyle w:val="BodyText"/>
        <w:spacing w:before="1"/>
        <w:ind w:left="210"/>
      </w:pPr>
      <w:r>
        <w:rPr>
          <w:w w:val="105"/>
        </w:rPr>
        <w:t xml:space="preserve">The Faculty </w:t>
      </w:r>
      <w:r w:rsidRPr="00F552AA">
        <w:rPr>
          <w:w w:val="105"/>
        </w:rPr>
        <w:t>of Journalism and Mass Communication</w:t>
      </w:r>
      <w:r>
        <w:rPr>
          <w:w w:val="105"/>
        </w:rPr>
        <w:t>, University of Bucharest (no thesis)</w:t>
      </w:r>
    </w:p>
    <w:p w14:paraId="7FDC67F2" w14:textId="77777777" w:rsidR="00F552AA" w:rsidRDefault="00F552AA" w:rsidP="00F552AA">
      <w:pPr>
        <w:pStyle w:val="BodyText"/>
        <w:spacing w:before="10"/>
      </w:pPr>
    </w:p>
    <w:p w14:paraId="458CBDE1" w14:textId="43EECC41" w:rsidR="00F552AA" w:rsidRDefault="00F552AA" w:rsidP="00F552AA">
      <w:pPr>
        <w:pStyle w:val="BodyText"/>
        <w:spacing w:before="1"/>
        <w:ind w:left="210"/>
        <w:sectPr w:rsidR="00F552AA">
          <w:type w:val="continuous"/>
          <w:pgSz w:w="12240" w:h="15840"/>
          <w:pgMar w:top="1340" w:right="1500" w:bottom="280" w:left="1700" w:header="720" w:footer="720" w:gutter="0"/>
          <w:cols w:num="2" w:space="720" w:equalWidth="0">
            <w:col w:w="1512" w:space="365"/>
            <w:col w:w="7163"/>
          </w:cols>
        </w:sectPr>
      </w:pPr>
      <w:r>
        <w:rPr>
          <w:w w:val="105"/>
        </w:rPr>
        <w:t>The “IRI” Scholarship, the USA, Public Relations</w:t>
      </w:r>
    </w:p>
    <w:p w14:paraId="55EE8846" w14:textId="77777777" w:rsidR="00F552AA" w:rsidRDefault="00F552AA" w:rsidP="00F552AA">
      <w:pPr>
        <w:rPr>
          <w:rFonts w:ascii="Palatino Linotype"/>
          <w:sz w:val="10"/>
        </w:rPr>
        <w:sectPr w:rsidR="00F552AA">
          <w:headerReference w:type="default" r:id="rId9"/>
          <w:type w:val="continuous"/>
          <w:pgSz w:w="12240" w:h="15840"/>
          <w:pgMar w:top="1340" w:right="1500" w:bottom="280" w:left="1700" w:header="722" w:footer="720" w:gutter="0"/>
          <w:pgNumType w:start="1"/>
          <w:cols w:space="720"/>
        </w:sectPr>
      </w:pPr>
    </w:p>
    <w:p w14:paraId="2F44EE79" w14:textId="3774D46C" w:rsidR="00F552AA" w:rsidRDefault="00F552AA" w:rsidP="00F552AA">
      <w:pPr>
        <w:pStyle w:val="BodyText"/>
        <w:spacing w:before="1"/>
        <w:sectPr w:rsidR="00F552AA">
          <w:type w:val="continuous"/>
          <w:pgSz w:w="12240" w:h="15840"/>
          <w:pgMar w:top="1340" w:right="1500" w:bottom="280" w:left="1700" w:header="720" w:footer="720" w:gutter="0"/>
          <w:cols w:num="2" w:space="720" w:equalWidth="0">
            <w:col w:w="1512" w:space="365"/>
            <w:col w:w="7163"/>
          </w:cols>
        </w:sectPr>
      </w:pPr>
    </w:p>
    <w:p w14:paraId="5675C12D" w14:textId="77777777" w:rsidR="00F552AA" w:rsidRDefault="00F552AA">
      <w:pPr>
        <w:pStyle w:val="BodyText"/>
      </w:pPr>
    </w:p>
    <w:p w14:paraId="7B3727C6" w14:textId="77777777" w:rsidR="00972A68" w:rsidRDefault="00972A68">
      <w:pPr>
        <w:pStyle w:val="BodyText"/>
        <w:spacing w:before="1"/>
      </w:pPr>
    </w:p>
    <w:p w14:paraId="0DFDC78D" w14:textId="260D8156" w:rsidR="00972A68" w:rsidRDefault="00F552AA">
      <w:pPr>
        <w:pStyle w:val="Heading1"/>
      </w:pPr>
      <w:r>
        <w:t>PROFESSIONAL ACTIVITY</w:t>
      </w:r>
    </w:p>
    <w:p w14:paraId="5BDD1FFF" w14:textId="77777777" w:rsidR="00972A68" w:rsidRDefault="00972A68">
      <w:pPr>
        <w:pStyle w:val="BodyText"/>
        <w:spacing w:before="1"/>
        <w:rPr>
          <w:rFonts w:ascii="Palatino Linotype"/>
          <w:b/>
          <w:sz w:val="17"/>
        </w:rPr>
      </w:pPr>
    </w:p>
    <w:p w14:paraId="4D21672E" w14:textId="58B68A00" w:rsidR="00972A68" w:rsidRDefault="00F552AA">
      <w:pPr>
        <w:pStyle w:val="BodyText"/>
        <w:tabs>
          <w:tab w:val="left" w:pos="2135"/>
        </w:tabs>
        <w:spacing w:line="247" w:lineRule="auto"/>
        <w:ind w:left="2135" w:right="338" w:hanging="1925"/>
      </w:pPr>
      <w:r>
        <w:rPr>
          <w:w w:val="105"/>
        </w:rPr>
        <w:t>1993 - 1996</w:t>
      </w:r>
      <w:r w:rsidR="00400BE6">
        <w:rPr>
          <w:w w:val="105"/>
        </w:rPr>
        <w:tab/>
      </w:r>
      <w:r>
        <w:rPr>
          <w:w w:val="105"/>
        </w:rPr>
        <w:t xml:space="preserve">Journalist, The News Agency </w:t>
      </w:r>
      <w:proofErr w:type="spellStart"/>
      <w:r>
        <w:rPr>
          <w:w w:val="105"/>
        </w:rPr>
        <w:t>Rompres</w:t>
      </w:r>
      <w:proofErr w:type="spellEnd"/>
    </w:p>
    <w:p w14:paraId="15803EFB" w14:textId="77777777" w:rsidR="00972A68" w:rsidRDefault="00972A68">
      <w:pPr>
        <w:pStyle w:val="BodyText"/>
        <w:spacing w:before="3"/>
        <w:rPr>
          <w:sz w:val="21"/>
        </w:rPr>
      </w:pPr>
    </w:p>
    <w:p w14:paraId="73FCF2E8" w14:textId="6D67499F" w:rsidR="00972A68" w:rsidRDefault="00F552AA">
      <w:pPr>
        <w:pStyle w:val="BodyText"/>
        <w:tabs>
          <w:tab w:val="left" w:pos="2135"/>
        </w:tabs>
        <w:spacing w:before="1"/>
        <w:ind w:left="210"/>
      </w:pPr>
      <w:r>
        <w:rPr>
          <w:w w:val="105"/>
        </w:rPr>
        <w:t>1996 - 1998</w:t>
      </w:r>
      <w:r w:rsidR="00400BE6">
        <w:rPr>
          <w:w w:val="105"/>
        </w:rPr>
        <w:tab/>
      </w:r>
      <w:r>
        <w:rPr>
          <w:w w:val="105"/>
        </w:rPr>
        <w:t xml:space="preserve">Journalist, The News Agency </w:t>
      </w:r>
      <w:proofErr w:type="spellStart"/>
      <w:r>
        <w:rPr>
          <w:w w:val="105"/>
        </w:rPr>
        <w:t>Mediafax</w:t>
      </w:r>
      <w:proofErr w:type="spellEnd"/>
    </w:p>
    <w:p w14:paraId="49FF924F" w14:textId="77777777" w:rsidR="00972A68" w:rsidRDefault="00972A68">
      <w:pPr>
        <w:pStyle w:val="BodyText"/>
        <w:spacing w:before="10"/>
      </w:pPr>
    </w:p>
    <w:p w14:paraId="39352DEB" w14:textId="6FD1C122" w:rsidR="00F552AA" w:rsidRDefault="00F552AA" w:rsidP="00F552AA">
      <w:pPr>
        <w:pStyle w:val="BodyText"/>
        <w:tabs>
          <w:tab w:val="left" w:pos="2135"/>
        </w:tabs>
        <w:spacing w:line="247" w:lineRule="auto"/>
        <w:ind w:left="2135" w:right="338" w:hanging="1925"/>
      </w:pPr>
      <w:r>
        <w:rPr>
          <w:w w:val="105"/>
        </w:rPr>
        <w:t>1998 - 2000</w:t>
      </w:r>
      <w:r w:rsidR="00400BE6">
        <w:rPr>
          <w:w w:val="105"/>
        </w:rPr>
        <w:tab/>
      </w:r>
      <w:r>
        <w:rPr>
          <w:w w:val="105"/>
        </w:rPr>
        <w:t>Secretary of State, Spokesperson of the Romanian Government</w:t>
      </w:r>
    </w:p>
    <w:p w14:paraId="482F70E1" w14:textId="77777777" w:rsidR="00F552AA" w:rsidRDefault="00F552AA" w:rsidP="00F552AA">
      <w:pPr>
        <w:pStyle w:val="BodyText"/>
        <w:spacing w:before="3"/>
        <w:rPr>
          <w:sz w:val="21"/>
        </w:rPr>
      </w:pPr>
    </w:p>
    <w:p w14:paraId="5F0A3FC7" w14:textId="3C9B602D" w:rsidR="00F552AA" w:rsidRDefault="00F552AA" w:rsidP="00F552AA">
      <w:pPr>
        <w:pStyle w:val="BodyText"/>
        <w:tabs>
          <w:tab w:val="left" w:pos="2135"/>
        </w:tabs>
        <w:spacing w:before="1"/>
        <w:ind w:left="210"/>
      </w:pPr>
      <w:r>
        <w:rPr>
          <w:w w:val="105"/>
        </w:rPr>
        <w:t>2000 - 2001</w:t>
      </w:r>
      <w:r>
        <w:rPr>
          <w:w w:val="105"/>
        </w:rPr>
        <w:tab/>
        <w:t>Chief of Staff, The Ministry of Transport of Romania</w:t>
      </w:r>
    </w:p>
    <w:p w14:paraId="273D9F8B" w14:textId="77777777" w:rsidR="00F552AA" w:rsidRDefault="00F552AA" w:rsidP="00F552AA">
      <w:pPr>
        <w:pStyle w:val="BodyText"/>
        <w:spacing w:before="10"/>
      </w:pPr>
    </w:p>
    <w:p w14:paraId="021E60B5" w14:textId="008BBB48" w:rsidR="00F552AA" w:rsidRDefault="0010407C" w:rsidP="00F552AA">
      <w:pPr>
        <w:pStyle w:val="BodyText"/>
        <w:tabs>
          <w:tab w:val="left" w:pos="2135"/>
        </w:tabs>
        <w:spacing w:before="1"/>
        <w:ind w:left="210"/>
        <w:rPr>
          <w:w w:val="105"/>
        </w:rPr>
      </w:pPr>
      <w:r>
        <w:rPr>
          <w:w w:val="105"/>
        </w:rPr>
        <w:t>2001 - 2004</w:t>
      </w:r>
      <w:r w:rsidR="00F552AA">
        <w:rPr>
          <w:w w:val="105"/>
        </w:rPr>
        <w:tab/>
      </w:r>
      <w:r w:rsidR="00A750CC">
        <w:rPr>
          <w:w w:val="105"/>
        </w:rPr>
        <w:t>Director of the Press Depart</w:t>
      </w:r>
      <w:r>
        <w:rPr>
          <w:w w:val="105"/>
        </w:rPr>
        <w:t>ment of PD</w:t>
      </w:r>
    </w:p>
    <w:p w14:paraId="1C0E9F06" w14:textId="77777777" w:rsidR="00A17D97" w:rsidRDefault="00A17D97" w:rsidP="00F552AA">
      <w:pPr>
        <w:pStyle w:val="BodyText"/>
        <w:tabs>
          <w:tab w:val="left" w:pos="2135"/>
        </w:tabs>
        <w:spacing w:before="1"/>
        <w:ind w:left="210"/>
      </w:pPr>
    </w:p>
    <w:p w14:paraId="62709E9F" w14:textId="52D04C5E" w:rsidR="00F552AA" w:rsidRDefault="0010407C" w:rsidP="00F552AA">
      <w:pPr>
        <w:pStyle w:val="BodyText"/>
        <w:tabs>
          <w:tab w:val="left" w:pos="2135"/>
        </w:tabs>
        <w:spacing w:line="247" w:lineRule="auto"/>
        <w:ind w:left="2135" w:right="338" w:hanging="1925"/>
      </w:pPr>
      <w:r>
        <w:rPr>
          <w:w w:val="105"/>
        </w:rPr>
        <w:t>2004</w:t>
      </w:r>
      <w:r w:rsidR="00F552AA">
        <w:rPr>
          <w:w w:val="105"/>
        </w:rPr>
        <w:tab/>
      </w:r>
      <w:r w:rsidR="00A17D97">
        <w:rPr>
          <w:w w:val="105"/>
        </w:rPr>
        <w:t>Member</w:t>
      </w:r>
      <w:r>
        <w:rPr>
          <w:w w:val="105"/>
        </w:rPr>
        <w:t xml:space="preserve"> of the “D.A.” Alliance (resigned on the 22</w:t>
      </w:r>
      <w:r w:rsidRPr="0010407C">
        <w:rPr>
          <w:w w:val="105"/>
          <w:vertAlign w:val="superscript"/>
        </w:rPr>
        <w:t>nd</w:t>
      </w:r>
      <w:r>
        <w:rPr>
          <w:w w:val="105"/>
        </w:rPr>
        <w:t xml:space="preserve"> of December 2004)</w:t>
      </w:r>
    </w:p>
    <w:p w14:paraId="158233AD" w14:textId="77777777" w:rsidR="00F552AA" w:rsidRDefault="00F552AA" w:rsidP="00F552AA">
      <w:pPr>
        <w:pStyle w:val="BodyText"/>
        <w:spacing w:before="3"/>
        <w:rPr>
          <w:sz w:val="21"/>
        </w:rPr>
      </w:pPr>
    </w:p>
    <w:p w14:paraId="3F052C45" w14:textId="0FD59BD9" w:rsidR="00F552AA" w:rsidRDefault="0010407C" w:rsidP="00F552AA">
      <w:pPr>
        <w:pStyle w:val="BodyText"/>
        <w:tabs>
          <w:tab w:val="left" w:pos="2135"/>
        </w:tabs>
        <w:spacing w:before="1"/>
        <w:ind w:left="210"/>
      </w:pPr>
      <w:r>
        <w:rPr>
          <w:w w:val="105"/>
        </w:rPr>
        <w:t>2004 - 2007</w:t>
      </w:r>
      <w:r w:rsidR="00F552AA">
        <w:rPr>
          <w:w w:val="105"/>
        </w:rPr>
        <w:tab/>
      </w:r>
      <w:r>
        <w:rPr>
          <w:w w:val="105"/>
        </w:rPr>
        <w:t xml:space="preserve">Presidential Adviser, </w:t>
      </w:r>
      <w:proofErr w:type="spellStart"/>
      <w:r>
        <w:rPr>
          <w:w w:val="105"/>
        </w:rPr>
        <w:t>Spoksperson</w:t>
      </w:r>
      <w:proofErr w:type="spellEnd"/>
      <w:r>
        <w:rPr>
          <w:w w:val="105"/>
        </w:rPr>
        <w:t xml:space="preserve"> of Romanian President </w:t>
      </w:r>
      <w:proofErr w:type="spellStart"/>
      <w:r>
        <w:rPr>
          <w:w w:val="105"/>
        </w:rPr>
        <w:t>Traian</w:t>
      </w:r>
      <w:proofErr w:type="spellEnd"/>
      <w:r>
        <w:rPr>
          <w:w w:val="105"/>
        </w:rPr>
        <w:t xml:space="preserve"> Băsescu</w:t>
      </w:r>
    </w:p>
    <w:p w14:paraId="4480244A" w14:textId="77777777" w:rsidR="00F552AA" w:rsidRDefault="00F552AA" w:rsidP="00F552AA">
      <w:pPr>
        <w:pStyle w:val="BodyText"/>
        <w:spacing w:before="10"/>
      </w:pPr>
    </w:p>
    <w:p w14:paraId="02FD00D4" w14:textId="5DB03DB4" w:rsidR="00F552AA" w:rsidRDefault="0010407C" w:rsidP="00F552AA">
      <w:pPr>
        <w:pStyle w:val="BodyText"/>
        <w:tabs>
          <w:tab w:val="left" w:pos="2135"/>
        </w:tabs>
        <w:spacing w:before="1"/>
        <w:ind w:left="210"/>
        <w:rPr>
          <w:w w:val="105"/>
        </w:rPr>
      </w:pPr>
      <w:r>
        <w:rPr>
          <w:w w:val="105"/>
        </w:rPr>
        <w:t>2007 - 2008</w:t>
      </w:r>
      <w:r w:rsidR="00F552AA">
        <w:rPr>
          <w:w w:val="105"/>
        </w:rPr>
        <w:tab/>
      </w:r>
      <w:r>
        <w:rPr>
          <w:w w:val="105"/>
        </w:rPr>
        <w:t xml:space="preserve">Political Adviser, Executive Director of </w:t>
      </w:r>
      <w:proofErr w:type="spellStart"/>
      <w:r>
        <w:rPr>
          <w:w w:val="105"/>
        </w:rPr>
        <w:t>Captial</w:t>
      </w:r>
      <w:proofErr w:type="spellEnd"/>
      <w:r>
        <w:rPr>
          <w:w w:val="105"/>
        </w:rPr>
        <w:t xml:space="preserve"> Promotions PLC</w:t>
      </w:r>
    </w:p>
    <w:p w14:paraId="77F759BB" w14:textId="77777777" w:rsidR="00A17D97" w:rsidRDefault="00A17D97" w:rsidP="00F552AA">
      <w:pPr>
        <w:pStyle w:val="BodyText"/>
        <w:tabs>
          <w:tab w:val="left" w:pos="2135"/>
        </w:tabs>
        <w:spacing w:before="1"/>
        <w:ind w:left="210"/>
      </w:pPr>
    </w:p>
    <w:p w14:paraId="3F15859B" w14:textId="6B8B5F2C" w:rsidR="00F552AA" w:rsidRDefault="0010407C" w:rsidP="00F552AA">
      <w:pPr>
        <w:pStyle w:val="BodyText"/>
        <w:tabs>
          <w:tab w:val="left" w:pos="2135"/>
        </w:tabs>
        <w:spacing w:line="247" w:lineRule="auto"/>
        <w:ind w:left="2135" w:right="338" w:hanging="1925"/>
      </w:pPr>
      <w:r>
        <w:rPr>
          <w:w w:val="105"/>
        </w:rPr>
        <w:t>2007 - 2010</w:t>
      </w:r>
      <w:r w:rsidR="00F552AA">
        <w:rPr>
          <w:w w:val="105"/>
        </w:rPr>
        <w:tab/>
      </w:r>
      <w:r>
        <w:rPr>
          <w:w w:val="105"/>
        </w:rPr>
        <w:t xml:space="preserve">Collaborating Professor, The Faculty </w:t>
      </w:r>
      <w:r w:rsidRPr="00F552AA">
        <w:rPr>
          <w:w w:val="105"/>
        </w:rPr>
        <w:t>of Journalism and Mass Communication</w:t>
      </w:r>
      <w:r>
        <w:rPr>
          <w:w w:val="105"/>
        </w:rPr>
        <w:t>, University of Bucharest</w:t>
      </w:r>
    </w:p>
    <w:p w14:paraId="37B354D1" w14:textId="77777777" w:rsidR="00F552AA" w:rsidRDefault="00F552AA" w:rsidP="00F552AA">
      <w:pPr>
        <w:pStyle w:val="BodyText"/>
        <w:spacing w:before="3"/>
        <w:rPr>
          <w:sz w:val="21"/>
        </w:rPr>
      </w:pPr>
    </w:p>
    <w:p w14:paraId="5ECEB445" w14:textId="61B80932" w:rsidR="00F552AA" w:rsidRDefault="0010407C" w:rsidP="00F552AA">
      <w:pPr>
        <w:pStyle w:val="BodyText"/>
        <w:tabs>
          <w:tab w:val="left" w:pos="2135"/>
        </w:tabs>
        <w:spacing w:line="247" w:lineRule="auto"/>
        <w:ind w:left="2135" w:right="338" w:hanging="1925"/>
      </w:pPr>
      <w:r>
        <w:rPr>
          <w:w w:val="105"/>
        </w:rPr>
        <w:t>2008 - 2012</w:t>
      </w:r>
      <w:r>
        <w:rPr>
          <w:w w:val="105"/>
        </w:rPr>
        <w:tab/>
        <w:t>M</w:t>
      </w:r>
      <w:r>
        <w:rPr>
          <w:spacing w:val="3"/>
          <w:w w:val="105"/>
        </w:rPr>
        <w:t>ember of Parliament (National Liberal Party), vice</w:t>
      </w:r>
      <w:r w:rsidR="00A750CC">
        <w:rPr>
          <w:spacing w:val="3"/>
          <w:w w:val="105"/>
        </w:rPr>
        <w:t>-leader</w:t>
      </w:r>
      <w:r>
        <w:rPr>
          <w:spacing w:val="3"/>
          <w:w w:val="105"/>
        </w:rPr>
        <w:t xml:space="preserve"> of the National Liberal Party’s group in The Chamber of Deputies, Member of the Committee on Education</w:t>
      </w:r>
      <w:r w:rsidR="00585CEC">
        <w:rPr>
          <w:spacing w:val="3"/>
          <w:w w:val="105"/>
        </w:rPr>
        <w:t xml:space="preserve"> </w:t>
      </w:r>
      <w:r w:rsidR="00585CEC">
        <w:rPr>
          <w:w w:val="105"/>
        </w:rPr>
        <w:t>Member of Parliament (National Liberal Party), Member of the Committee for Human Rights</w:t>
      </w:r>
    </w:p>
    <w:p w14:paraId="43697B85" w14:textId="77777777" w:rsidR="00585CEC" w:rsidRDefault="00585CEC" w:rsidP="00585CEC">
      <w:pPr>
        <w:pStyle w:val="BodyText"/>
        <w:spacing w:before="3"/>
        <w:rPr>
          <w:sz w:val="21"/>
        </w:rPr>
      </w:pPr>
    </w:p>
    <w:p w14:paraId="40B46F37" w14:textId="4FB55CE7" w:rsidR="00585CEC" w:rsidRDefault="00585CEC" w:rsidP="00585CEC">
      <w:pPr>
        <w:pStyle w:val="BodyText"/>
        <w:tabs>
          <w:tab w:val="left" w:pos="2135"/>
        </w:tabs>
        <w:spacing w:line="247" w:lineRule="auto"/>
        <w:ind w:left="2135" w:right="338" w:hanging="1925"/>
      </w:pPr>
      <w:r>
        <w:rPr>
          <w:w w:val="105"/>
        </w:rPr>
        <w:t>2012</w:t>
      </w:r>
      <w:r>
        <w:rPr>
          <w:w w:val="105"/>
        </w:rPr>
        <w:tab/>
        <w:t xml:space="preserve">I resign </w:t>
      </w:r>
      <w:r w:rsidR="00A17D97">
        <w:rPr>
          <w:w w:val="105"/>
        </w:rPr>
        <w:t>in respect of</w:t>
      </w:r>
      <w:r>
        <w:rPr>
          <w:w w:val="105"/>
        </w:rPr>
        <w:t xml:space="preserve"> the street protests asking to dissolute the parliament and </w:t>
      </w:r>
      <w:proofErr w:type="spellStart"/>
      <w:r>
        <w:rPr>
          <w:w w:val="105"/>
        </w:rPr>
        <w:t>organise</w:t>
      </w:r>
      <w:proofErr w:type="spellEnd"/>
      <w:r>
        <w:rPr>
          <w:w w:val="105"/>
        </w:rPr>
        <w:t xml:space="preserve"> snap elections.</w:t>
      </w:r>
    </w:p>
    <w:p w14:paraId="651B58E9" w14:textId="77777777" w:rsidR="00585CEC" w:rsidRDefault="00585CEC" w:rsidP="00585CEC">
      <w:pPr>
        <w:pStyle w:val="BodyText"/>
        <w:spacing w:before="3"/>
        <w:rPr>
          <w:sz w:val="21"/>
        </w:rPr>
      </w:pPr>
    </w:p>
    <w:p w14:paraId="652ECADE" w14:textId="6A1F881E" w:rsidR="00585CEC" w:rsidRDefault="00A17D97" w:rsidP="00585CEC">
      <w:pPr>
        <w:pStyle w:val="BodyText"/>
        <w:tabs>
          <w:tab w:val="left" w:pos="2135"/>
        </w:tabs>
        <w:spacing w:before="1"/>
        <w:ind w:left="210"/>
      </w:pPr>
      <w:r>
        <w:rPr>
          <w:w w:val="105"/>
        </w:rPr>
        <w:t>2012 - 2016</w:t>
      </w:r>
      <w:r>
        <w:rPr>
          <w:w w:val="105"/>
        </w:rPr>
        <w:tab/>
        <w:t>Trainer on Political and Institutional C</w:t>
      </w:r>
      <w:r w:rsidR="00585CEC">
        <w:rPr>
          <w:w w:val="105"/>
        </w:rPr>
        <w:t>ommunication, Strategist PLC</w:t>
      </w:r>
    </w:p>
    <w:p w14:paraId="29A94F61" w14:textId="77777777" w:rsidR="00585CEC" w:rsidRDefault="00585CEC" w:rsidP="00585CEC">
      <w:pPr>
        <w:pStyle w:val="BodyText"/>
        <w:tabs>
          <w:tab w:val="left" w:pos="2135"/>
        </w:tabs>
        <w:spacing w:line="247" w:lineRule="auto"/>
        <w:ind w:left="2135" w:right="338" w:hanging="1925"/>
        <w:rPr>
          <w:w w:val="105"/>
        </w:rPr>
      </w:pPr>
    </w:p>
    <w:p w14:paraId="1E0EC075" w14:textId="485851E5" w:rsidR="00585CEC" w:rsidRDefault="00585CEC" w:rsidP="00585CEC">
      <w:pPr>
        <w:pStyle w:val="BodyText"/>
        <w:tabs>
          <w:tab w:val="left" w:pos="2135"/>
        </w:tabs>
        <w:spacing w:line="247" w:lineRule="auto"/>
        <w:ind w:left="2135" w:right="338" w:hanging="1925"/>
        <w:rPr>
          <w:w w:val="105"/>
        </w:rPr>
      </w:pPr>
      <w:r>
        <w:rPr>
          <w:w w:val="105"/>
        </w:rPr>
        <w:t>2016 - 2020</w:t>
      </w:r>
      <w:r>
        <w:rPr>
          <w:w w:val="105"/>
        </w:rPr>
        <w:tab/>
        <w:t xml:space="preserve">Member of Parliament (National Liberal Party), Member of the Committee on </w:t>
      </w:r>
      <w:r w:rsidRPr="00585CEC">
        <w:rPr>
          <w:w w:val="105"/>
        </w:rPr>
        <w:t xml:space="preserve">the Rights of Persons Belonging to National or Ethnic, </w:t>
      </w:r>
      <w:r w:rsidRPr="00585CEC">
        <w:rPr>
          <w:w w:val="105"/>
        </w:rPr>
        <w:lastRenderedPageBreak/>
        <w:t>Religious and Linguistic Minorities</w:t>
      </w:r>
      <w:r>
        <w:rPr>
          <w:w w:val="105"/>
        </w:rPr>
        <w:t>, Member of the Committee on Culture, vice</w:t>
      </w:r>
      <w:r w:rsidR="00A750CC">
        <w:rPr>
          <w:w w:val="105"/>
        </w:rPr>
        <w:t>-</w:t>
      </w:r>
      <w:r>
        <w:rPr>
          <w:w w:val="105"/>
        </w:rPr>
        <w:t>president of the Statu</w:t>
      </w:r>
      <w:r w:rsidR="00A750CC">
        <w:rPr>
          <w:w w:val="105"/>
        </w:rPr>
        <w:t>t</w:t>
      </w:r>
      <w:r>
        <w:rPr>
          <w:w w:val="105"/>
        </w:rPr>
        <w:t>e Law Committee, member of the Committee on Regulation</w:t>
      </w:r>
    </w:p>
    <w:p w14:paraId="7CF26626" w14:textId="77777777" w:rsidR="00585CEC" w:rsidRDefault="00585CEC" w:rsidP="00585CEC">
      <w:pPr>
        <w:pStyle w:val="BodyText"/>
        <w:tabs>
          <w:tab w:val="left" w:pos="2135"/>
        </w:tabs>
        <w:spacing w:line="247" w:lineRule="auto"/>
        <w:ind w:left="2135" w:right="338" w:hanging="1925"/>
      </w:pPr>
    </w:p>
    <w:p w14:paraId="36FA18E7" w14:textId="393ADD60" w:rsidR="00585CEC" w:rsidRDefault="00A17D97" w:rsidP="00585CEC">
      <w:pPr>
        <w:pStyle w:val="BodyText"/>
        <w:tabs>
          <w:tab w:val="left" w:pos="2135"/>
        </w:tabs>
        <w:spacing w:line="247" w:lineRule="auto"/>
        <w:ind w:left="2135" w:right="338" w:hanging="1925"/>
      </w:pPr>
      <w:r>
        <w:rPr>
          <w:w w:val="105"/>
        </w:rPr>
        <w:t>2021 (ongoing)</w:t>
      </w:r>
      <w:r>
        <w:rPr>
          <w:w w:val="105"/>
        </w:rPr>
        <w:tab/>
        <w:t>A</w:t>
      </w:r>
      <w:r w:rsidR="00585CEC">
        <w:rPr>
          <w:w w:val="105"/>
        </w:rPr>
        <w:t xml:space="preserve">dviser, </w:t>
      </w:r>
      <w:r>
        <w:rPr>
          <w:w w:val="105"/>
        </w:rPr>
        <w:t xml:space="preserve">the cabinet of the Managing Director, The </w:t>
      </w:r>
      <w:r w:rsidRPr="00A17D97">
        <w:rPr>
          <w:w w:val="105"/>
        </w:rPr>
        <w:t>Romanian National Railways Company</w:t>
      </w:r>
    </w:p>
    <w:p w14:paraId="3C945DBF" w14:textId="77777777" w:rsidR="00585CEC" w:rsidRDefault="00585CEC" w:rsidP="00585CEC">
      <w:pPr>
        <w:pStyle w:val="BodyText"/>
        <w:tabs>
          <w:tab w:val="left" w:pos="2135"/>
        </w:tabs>
        <w:spacing w:line="247" w:lineRule="auto"/>
        <w:ind w:left="2135" w:right="338" w:hanging="1925"/>
        <w:rPr>
          <w:w w:val="105"/>
        </w:rPr>
      </w:pPr>
    </w:p>
    <w:p w14:paraId="22DD2DC6" w14:textId="187211B2" w:rsidR="00585CEC" w:rsidRDefault="00A17D97" w:rsidP="00585CEC">
      <w:pPr>
        <w:pStyle w:val="BodyText"/>
        <w:tabs>
          <w:tab w:val="left" w:pos="2135"/>
        </w:tabs>
        <w:spacing w:line="247" w:lineRule="auto"/>
        <w:ind w:left="2135" w:right="338" w:hanging="1925"/>
        <w:rPr>
          <w:w w:val="105"/>
        </w:rPr>
      </w:pPr>
      <w:r>
        <w:rPr>
          <w:w w:val="105"/>
        </w:rPr>
        <w:t>2021 (ongoing)</w:t>
      </w:r>
      <w:r w:rsidR="00585CEC">
        <w:rPr>
          <w:w w:val="105"/>
        </w:rPr>
        <w:tab/>
      </w:r>
      <w:r>
        <w:rPr>
          <w:w w:val="105"/>
        </w:rPr>
        <w:t xml:space="preserve">collaborating professor, The West University of </w:t>
      </w:r>
      <w:proofErr w:type="spellStart"/>
      <w:r>
        <w:rPr>
          <w:w w:val="105"/>
        </w:rPr>
        <w:t>Timișoara</w:t>
      </w:r>
      <w:proofErr w:type="spellEnd"/>
      <w:r>
        <w:rPr>
          <w:w w:val="105"/>
        </w:rPr>
        <w:t xml:space="preserve">, </w:t>
      </w:r>
      <w:r w:rsidRPr="00A17D97">
        <w:rPr>
          <w:w w:val="105"/>
        </w:rPr>
        <w:t>The Faculty of Political Science, Philosophy and Communication Sciences</w:t>
      </w:r>
    </w:p>
    <w:p w14:paraId="6B1D92D5" w14:textId="77777777" w:rsidR="00A17D97" w:rsidRDefault="00A17D97" w:rsidP="00585CEC">
      <w:pPr>
        <w:pStyle w:val="BodyText"/>
        <w:tabs>
          <w:tab w:val="left" w:pos="2135"/>
        </w:tabs>
        <w:spacing w:line="247" w:lineRule="auto"/>
        <w:ind w:left="2135" w:right="338" w:hanging="1925"/>
      </w:pPr>
    </w:p>
    <w:p w14:paraId="1A31C00D" w14:textId="261C3182" w:rsidR="00585CEC" w:rsidRDefault="00A17D97" w:rsidP="00585CEC">
      <w:pPr>
        <w:pStyle w:val="BodyText"/>
        <w:tabs>
          <w:tab w:val="left" w:pos="2135"/>
        </w:tabs>
        <w:spacing w:line="247" w:lineRule="auto"/>
        <w:ind w:left="2135" w:right="338" w:hanging="1925"/>
        <w:rPr>
          <w:w w:val="105"/>
        </w:rPr>
      </w:pPr>
      <w:r>
        <w:rPr>
          <w:w w:val="105"/>
        </w:rPr>
        <w:t>2013 - 2016</w:t>
      </w:r>
      <w:r w:rsidR="00585CEC">
        <w:rPr>
          <w:w w:val="105"/>
        </w:rPr>
        <w:tab/>
      </w:r>
      <w:r>
        <w:rPr>
          <w:w w:val="105"/>
        </w:rPr>
        <w:t xml:space="preserve">Member of the Democratic Liberal Party, Member of the National Liberal Party </w:t>
      </w:r>
      <w:r w:rsidR="00A750CC">
        <w:rPr>
          <w:w w:val="105"/>
        </w:rPr>
        <w:t>subsequent</w:t>
      </w:r>
      <w:r>
        <w:rPr>
          <w:w w:val="105"/>
        </w:rPr>
        <w:t xml:space="preserve"> to their fusion, spokesperson of the Democratic Liberal Party (until the parties’ fusion), senior vice-president of the National Liberal Party Bucharest </w:t>
      </w:r>
      <w:proofErr w:type="spellStart"/>
      <w:r>
        <w:rPr>
          <w:w w:val="105"/>
        </w:rPr>
        <w:t>Organisation</w:t>
      </w:r>
      <w:proofErr w:type="spellEnd"/>
    </w:p>
    <w:p w14:paraId="56817137" w14:textId="77777777" w:rsidR="00972A68" w:rsidRDefault="00972A68">
      <w:pPr>
        <w:pStyle w:val="BodyText"/>
        <w:rPr>
          <w:sz w:val="24"/>
        </w:rPr>
      </w:pPr>
    </w:p>
    <w:p w14:paraId="0D39518F" w14:textId="77777777" w:rsidR="00A17D97" w:rsidRDefault="00A17D97">
      <w:pPr>
        <w:pStyle w:val="BodyText"/>
        <w:rPr>
          <w:sz w:val="24"/>
        </w:rPr>
      </w:pPr>
    </w:p>
    <w:p w14:paraId="4476F421" w14:textId="6AFA9145" w:rsidR="00972A68" w:rsidRDefault="00400BE6" w:rsidP="00A17D97">
      <w:pPr>
        <w:pStyle w:val="Heading1"/>
        <w:spacing w:before="208"/>
      </w:pPr>
      <w:r>
        <w:t>PUBLICATIONS</w:t>
      </w:r>
    </w:p>
    <w:p w14:paraId="3898FEE1" w14:textId="77777777" w:rsidR="00A17D97" w:rsidRPr="00A17D97" w:rsidRDefault="00A17D97" w:rsidP="00A17D97">
      <w:pPr>
        <w:pStyle w:val="Heading1"/>
        <w:spacing w:before="208"/>
      </w:pPr>
    </w:p>
    <w:p w14:paraId="36123562" w14:textId="6AA6A3BE" w:rsidR="00972A68" w:rsidRDefault="00A750CC" w:rsidP="00C56E1E">
      <w:pPr>
        <w:pStyle w:val="ListParagraph"/>
        <w:numPr>
          <w:ilvl w:val="0"/>
          <w:numId w:val="2"/>
        </w:numPr>
        <w:tabs>
          <w:tab w:val="left" w:pos="465"/>
        </w:tabs>
        <w:spacing w:line="225" w:lineRule="auto"/>
        <w:ind w:right="291"/>
        <w:rPr>
          <w:sz w:val="21"/>
        </w:rPr>
      </w:pPr>
      <w:r>
        <w:rPr>
          <w:w w:val="105"/>
          <w:sz w:val="20"/>
        </w:rPr>
        <w:t>I debuted with a piec</w:t>
      </w:r>
      <w:r w:rsidR="00C56E1E" w:rsidRPr="00C56E1E">
        <w:rPr>
          <w:w w:val="105"/>
          <w:sz w:val="20"/>
        </w:rPr>
        <w:t xml:space="preserve">e of prose </w:t>
      </w:r>
      <w:r w:rsidR="00C56E1E">
        <w:rPr>
          <w:w w:val="105"/>
          <w:sz w:val="20"/>
        </w:rPr>
        <w:t xml:space="preserve">in </w:t>
      </w:r>
      <w:r w:rsidR="00C56E1E" w:rsidRPr="00C56E1E">
        <w:rPr>
          <w:w w:val="105"/>
          <w:sz w:val="20"/>
        </w:rPr>
        <w:t>“</w:t>
      </w:r>
      <w:proofErr w:type="spellStart"/>
      <w:r w:rsidR="00C56E1E" w:rsidRPr="00C56E1E">
        <w:rPr>
          <w:w w:val="105"/>
          <w:sz w:val="20"/>
        </w:rPr>
        <w:t>Vatra</w:t>
      </w:r>
      <w:proofErr w:type="spellEnd"/>
      <w:r w:rsidR="00C56E1E" w:rsidRPr="00C56E1E">
        <w:rPr>
          <w:w w:val="105"/>
          <w:sz w:val="20"/>
        </w:rPr>
        <w:t xml:space="preserve">” </w:t>
      </w:r>
      <w:r>
        <w:rPr>
          <w:w w:val="105"/>
          <w:sz w:val="20"/>
        </w:rPr>
        <w:t>magaz</w:t>
      </w:r>
      <w:r w:rsidR="00C56E1E">
        <w:rPr>
          <w:w w:val="105"/>
          <w:sz w:val="20"/>
        </w:rPr>
        <w:t xml:space="preserve">ine, </w:t>
      </w:r>
      <w:r w:rsidR="00C56E1E" w:rsidRPr="00C56E1E">
        <w:rPr>
          <w:w w:val="105"/>
          <w:sz w:val="20"/>
        </w:rPr>
        <w:t xml:space="preserve">from </w:t>
      </w:r>
      <w:proofErr w:type="spellStart"/>
      <w:r w:rsidR="00C56E1E" w:rsidRPr="00C56E1E">
        <w:rPr>
          <w:w w:val="105"/>
          <w:sz w:val="20"/>
        </w:rPr>
        <w:t>Târgu</w:t>
      </w:r>
      <w:proofErr w:type="spellEnd"/>
      <w:r w:rsidR="00C56E1E" w:rsidRPr="00C56E1E">
        <w:rPr>
          <w:w w:val="105"/>
          <w:sz w:val="20"/>
        </w:rPr>
        <w:t xml:space="preserve"> Mureș (1984), </w:t>
      </w:r>
      <w:r w:rsidR="00C56E1E">
        <w:rPr>
          <w:w w:val="105"/>
          <w:sz w:val="20"/>
        </w:rPr>
        <w:t xml:space="preserve">which had been </w:t>
      </w:r>
      <w:r w:rsidR="00C56E1E" w:rsidRPr="00C56E1E">
        <w:rPr>
          <w:w w:val="105"/>
          <w:sz w:val="20"/>
        </w:rPr>
        <w:t xml:space="preserve">selected subsequent to its public reading at the Literary </w:t>
      </w:r>
      <w:proofErr w:type="spellStart"/>
      <w:r w:rsidR="00C56E1E" w:rsidRPr="00C56E1E">
        <w:rPr>
          <w:w w:val="105"/>
          <w:sz w:val="20"/>
        </w:rPr>
        <w:t>Cinecale</w:t>
      </w:r>
      <w:proofErr w:type="spellEnd"/>
      <w:r w:rsidR="00C56E1E" w:rsidRPr="00C56E1E">
        <w:rPr>
          <w:w w:val="105"/>
          <w:sz w:val="20"/>
        </w:rPr>
        <w:t xml:space="preserve"> “Romulus </w:t>
      </w:r>
      <w:proofErr w:type="spellStart"/>
      <w:r w:rsidR="00C56E1E" w:rsidRPr="00C56E1E">
        <w:rPr>
          <w:w w:val="105"/>
          <w:sz w:val="20"/>
        </w:rPr>
        <w:t>Guga</w:t>
      </w:r>
      <w:proofErr w:type="spellEnd"/>
      <w:r w:rsidR="00C56E1E" w:rsidRPr="00C56E1E">
        <w:rPr>
          <w:w w:val="105"/>
          <w:sz w:val="20"/>
        </w:rPr>
        <w:t xml:space="preserve">”. My </w:t>
      </w:r>
      <w:r>
        <w:rPr>
          <w:w w:val="105"/>
          <w:sz w:val="20"/>
        </w:rPr>
        <w:t>journalistic</w:t>
      </w:r>
      <w:r w:rsidR="00C56E1E" w:rsidRPr="00C56E1E">
        <w:rPr>
          <w:w w:val="105"/>
          <w:sz w:val="20"/>
        </w:rPr>
        <w:t xml:space="preserve"> debut followed in 1990, in the newspaper “</w:t>
      </w:r>
      <w:proofErr w:type="spellStart"/>
      <w:r w:rsidR="00C56E1E" w:rsidRPr="00C56E1E">
        <w:rPr>
          <w:w w:val="105"/>
          <w:sz w:val="20"/>
        </w:rPr>
        <w:t>Glasul</w:t>
      </w:r>
      <w:proofErr w:type="spellEnd"/>
      <w:r w:rsidR="00C56E1E" w:rsidRPr="00C56E1E">
        <w:rPr>
          <w:w w:val="105"/>
          <w:sz w:val="20"/>
        </w:rPr>
        <w:t xml:space="preserve">”, edited by </w:t>
      </w:r>
      <w:r w:rsidR="00C56E1E">
        <w:rPr>
          <w:w w:val="105"/>
          <w:sz w:val="20"/>
        </w:rPr>
        <w:t>The</w:t>
      </w:r>
      <w:r w:rsidR="00C56E1E" w:rsidRPr="00C56E1E">
        <w:rPr>
          <w:w w:val="105"/>
          <w:sz w:val="20"/>
        </w:rPr>
        <w:t xml:space="preserve"> Students' League</w:t>
      </w:r>
      <w:r w:rsidR="00C56E1E">
        <w:rPr>
          <w:w w:val="105"/>
          <w:sz w:val="20"/>
        </w:rPr>
        <w:t xml:space="preserve"> of the University of Bucharest</w:t>
      </w:r>
      <w:r w:rsidR="00C56E1E" w:rsidRPr="00C56E1E">
        <w:rPr>
          <w:w w:val="105"/>
          <w:sz w:val="20"/>
        </w:rPr>
        <w:t>. In 1992</w:t>
      </w:r>
      <w:r w:rsidR="00C56E1E">
        <w:rPr>
          <w:w w:val="105"/>
          <w:sz w:val="20"/>
        </w:rPr>
        <w:t>,</w:t>
      </w:r>
      <w:r w:rsidR="00C56E1E" w:rsidRPr="00C56E1E">
        <w:rPr>
          <w:w w:val="105"/>
          <w:sz w:val="20"/>
        </w:rPr>
        <w:t xml:space="preserve"> I </w:t>
      </w:r>
      <w:proofErr w:type="spellStart"/>
      <w:r w:rsidR="00C56E1E" w:rsidRPr="00C56E1E">
        <w:rPr>
          <w:w w:val="105"/>
          <w:sz w:val="20"/>
        </w:rPr>
        <w:t>colaborated</w:t>
      </w:r>
      <w:proofErr w:type="spellEnd"/>
      <w:r w:rsidR="00C56E1E" w:rsidRPr="00C56E1E">
        <w:rPr>
          <w:w w:val="105"/>
          <w:sz w:val="20"/>
        </w:rPr>
        <w:t xml:space="preserve"> with the magazine “</w:t>
      </w:r>
      <w:proofErr w:type="spellStart"/>
      <w:r w:rsidR="00C56E1E" w:rsidRPr="00C56E1E">
        <w:rPr>
          <w:w w:val="105"/>
          <w:sz w:val="20"/>
        </w:rPr>
        <w:t>Acum</w:t>
      </w:r>
      <w:proofErr w:type="spellEnd"/>
      <w:r w:rsidR="00C56E1E" w:rsidRPr="00C56E1E">
        <w:rPr>
          <w:w w:val="105"/>
          <w:sz w:val="20"/>
        </w:rPr>
        <w:t xml:space="preserve">”, </w:t>
      </w:r>
      <w:proofErr w:type="spellStart"/>
      <w:r w:rsidR="00C56E1E" w:rsidRPr="00C56E1E">
        <w:rPr>
          <w:w w:val="105"/>
          <w:sz w:val="20"/>
        </w:rPr>
        <w:t>coordonited</w:t>
      </w:r>
      <w:proofErr w:type="spellEnd"/>
      <w:r w:rsidR="00C56E1E" w:rsidRPr="00C56E1E">
        <w:rPr>
          <w:w w:val="105"/>
          <w:sz w:val="20"/>
        </w:rPr>
        <w:t xml:space="preserve"> by George </w:t>
      </w:r>
      <w:proofErr w:type="spellStart"/>
      <w:r w:rsidR="00C56E1E" w:rsidRPr="00C56E1E">
        <w:rPr>
          <w:w w:val="105"/>
          <w:sz w:val="20"/>
        </w:rPr>
        <w:t>Pruteanu</w:t>
      </w:r>
      <w:proofErr w:type="spellEnd"/>
      <w:r w:rsidR="00C56E1E" w:rsidRPr="00C56E1E">
        <w:rPr>
          <w:w w:val="105"/>
          <w:sz w:val="20"/>
        </w:rPr>
        <w:t>. I was involved with the press campaign “</w:t>
      </w:r>
      <w:r w:rsidR="00C56E1E">
        <w:rPr>
          <w:w w:val="105"/>
          <w:sz w:val="20"/>
        </w:rPr>
        <w:t>Save the Danube</w:t>
      </w:r>
      <w:r w:rsidR="00C56E1E" w:rsidRPr="00C56E1E">
        <w:rPr>
          <w:w w:val="105"/>
          <w:sz w:val="20"/>
        </w:rPr>
        <w:t>”</w:t>
      </w:r>
      <w:r w:rsidR="00C56E1E">
        <w:rPr>
          <w:w w:val="105"/>
          <w:sz w:val="20"/>
        </w:rPr>
        <w:t>.</w:t>
      </w:r>
    </w:p>
    <w:p w14:paraId="1F8D3AB6" w14:textId="77777777" w:rsidR="00C56E1E" w:rsidRDefault="00C56E1E" w:rsidP="00C56E1E">
      <w:pPr>
        <w:pStyle w:val="ListParagraph"/>
        <w:tabs>
          <w:tab w:val="left" w:pos="465"/>
        </w:tabs>
        <w:spacing w:line="225" w:lineRule="auto"/>
        <w:ind w:right="291" w:firstLine="0"/>
        <w:rPr>
          <w:sz w:val="21"/>
        </w:rPr>
      </w:pPr>
    </w:p>
    <w:p w14:paraId="3F3328FC" w14:textId="2E5B5482" w:rsidR="00C56E1E" w:rsidRDefault="00C56E1E" w:rsidP="00C56E1E">
      <w:pPr>
        <w:pStyle w:val="ListParagraph"/>
        <w:numPr>
          <w:ilvl w:val="0"/>
          <w:numId w:val="2"/>
        </w:numPr>
        <w:tabs>
          <w:tab w:val="left" w:pos="465"/>
        </w:tabs>
        <w:spacing w:before="1" w:line="225" w:lineRule="auto"/>
        <w:ind w:right="290"/>
      </w:pPr>
      <w:proofErr w:type="spellStart"/>
      <w:r w:rsidRPr="00C56E1E">
        <w:rPr>
          <w:w w:val="105"/>
          <w:sz w:val="20"/>
        </w:rPr>
        <w:t>Jurnalist</w:t>
      </w:r>
      <w:proofErr w:type="spellEnd"/>
      <w:r w:rsidRPr="00C56E1E">
        <w:rPr>
          <w:w w:val="105"/>
          <w:sz w:val="20"/>
        </w:rPr>
        <w:t xml:space="preserve"> at </w:t>
      </w:r>
      <w:proofErr w:type="spellStart"/>
      <w:r w:rsidRPr="00C56E1E">
        <w:rPr>
          <w:w w:val="105"/>
          <w:sz w:val="20"/>
        </w:rPr>
        <w:t>Rompres</w:t>
      </w:r>
      <w:proofErr w:type="spellEnd"/>
      <w:r w:rsidRPr="00C56E1E">
        <w:rPr>
          <w:w w:val="105"/>
          <w:sz w:val="20"/>
        </w:rPr>
        <w:t xml:space="preserve"> and </w:t>
      </w:r>
      <w:proofErr w:type="spellStart"/>
      <w:r w:rsidRPr="00C56E1E">
        <w:rPr>
          <w:w w:val="105"/>
          <w:sz w:val="20"/>
        </w:rPr>
        <w:t>Mediafax</w:t>
      </w:r>
      <w:proofErr w:type="spellEnd"/>
      <w:r w:rsidRPr="00C56E1E">
        <w:rPr>
          <w:w w:val="105"/>
          <w:sz w:val="20"/>
        </w:rPr>
        <w:t xml:space="preserve"> (1993 – 1998), </w:t>
      </w:r>
      <w:r w:rsidR="00A750CC">
        <w:rPr>
          <w:w w:val="105"/>
          <w:sz w:val="20"/>
        </w:rPr>
        <w:t>writing for</w:t>
      </w:r>
      <w:r w:rsidRPr="00C56E1E">
        <w:rPr>
          <w:w w:val="105"/>
          <w:sz w:val="20"/>
        </w:rPr>
        <w:t xml:space="preserve"> the main national dailies at the time (“</w:t>
      </w:r>
      <w:proofErr w:type="spellStart"/>
      <w:r w:rsidRPr="00C56E1E">
        <w:rPr>
          <w:w w:val="105"/>
          <w:sz w:val="20"/>
        </w:rPr>
        <w:t>România</w:t>
      </w:r>
      <w:proofErr w:type="spellEnd"/>
      <w:r w:rsidRPr="00C56E1E">
        <w:rPr>
          <w:w w:val="105"/>
          <w:sz w:val="20"/>
        </w:rPr>
        <w:t xml:space="preserve"> </w:t>
      </w:r>
      <w:proofErr w:type="spellStart"/>
      <w:r w:rsidRPr="00C56E1E">
        <w:rPr>
          <w:w w:val="105"/>
          <w:sz w:val="20"/>
        </w:rPr>
        <w:t>liberă</w:t>
      </w:r>
      <w:proofErr w:type="spellEnd"/>
      <w:r w:rsidRPr="00C56E1E">
        <w:rPr>
          <w:w w:val="105"/>
          <w:sz w:val="20"/>
        </w:rPr>
        <w:t>”, “</w:t>
      </w:r>
      <w:proofErr w:type="spellStart"/>
      <w:r w:rsidRPr="00C56E1E">
        <w:rPr>
          <w:w w:val="105"/>
          <w:sz w:val="20"/>
        </w:rPr>
        <w:t>Evenimentul</w:t>
      </w:r>
      <w:proofErr w:type="spellEnd"/>
      <w:r w:rsidRPr="00C56E1E">
        <w:rPr>
          <w:w w:val="105"/>
          <w:sz w:val="20"/>
        </w:rPr>
        <w:t xml:space="preserve"> </w:t>
      </w:r>
      <w:proofErr w:type="spellStart"/>
      <w:r w:rsidRPr="00C56E1E">
        <w:rPr>
          <w:w w:val="105"/>
          <w:sz w:val="20"/>
        </w:rPr>
        <w:t>zilei</w:t>
      </w:r>
      <w:proofErr w:type="spellEnd"/>
      <w:r w:rsidRPr="00C56E1E">
        <w:rPr>
          <w:w w:val="105"/>
          <w:sz w:val="20"/>
        </w:rPr>
        <w:t>”, “</w:t>
      </w:r>
      <w:proofErr w:type="spellStart"/>
      <w:r w:rsidRPr="00C56E1E">
        <w:rPr>
          <w:w w:val="105"/>
          <w:sz w:val="20"/>
        </w:rPr>
        <w:t>Adevărul</w:t>
      </w:r>
      <w:proofErr w:type="spellEnd"/>
      <w:r w:rsidRPr="00C56E1E">
        <w:rPr>
          <w:w w:val="105"/>
          <w:sz w:val="20"/>
        </w:rPr>
        <w:t>”, “</w:t>
      </w:r>
      <w:proofErr w:type="spellStart"/>
      <w:r w:rsidRPr="00C56E1E">
        <w:rPr>
          <w:w w:val="105"/>
          <w:sz w:val="20"/>
        </w:rPr>
        <w:t>Cotidianul</w:t>
      </w:r>
      <w:proofErr w:type="spellEnd"/>
      <w:r w:rsidRPr="00C56E1E">
        <w:rPr>
          <w:w w:val="105"/>
          <w:sz w:val="20"/>
        </w:rPr>
        <w:t>”, “</w:t>
      </w:r>
      <w:proofErr w:type="spellStart"/>
      <w:r w:rsidRPr="00C56E1E">
        <w:rPr>
          <w:w w:val="105"/>
          <w:sz w:val="20"/>
        </w:rPr>
        <w:t>Cronica</w:t>
      </w:r>
      <w:proofErr w:type="spellEnd"/>
      <w:r w:rsidRPr="00C56E1E">
        <w:rPr>
          <w:w w:val="105"/>
          <w:sz w:val="20"/>
        </w:rPr>
        <w:t xml:space="preserve"> </w:t>
      </w:r>
      <w:proofErr w:type="spellStart"/>
      <w:r w:rsidRPr="00C56E1E">
        <w:rPr>
          <w:w w:val="105"/>
          <w:sz w:val="20"/>
        </w:rPr>
        <w:t>română</w:t>
      </w:r>
      <w:proofErr w:type="spellEnd"/>
      <w:r w:rsidRPr="00C56E1E">
        <w:rPr>
          <w:w w:val="105"/>
          <w:sz w:val="20"/>
        </w:rPr>
        <w:t>” etc.). I was also a collaborator for “</w:t>
      </w:r>
      <w:proofErr w:type="spellStart"/>
      <w:r w:rsidRPr="00C56E1E">
        <w:rPr>
          <w:w w:val="105"/>
          <w:sz w:val="20"/>
        </w:rPr>
        <w:t>Sfera</w:t>
      </w:r>
      <w:proofErr w:type="spellEnd"/>
      <w:r w:rsidRPr="00C56E1E">
        <w:rPr>
          <w:w w:val="105"/>
          <w:sz w:val="20"/>
        </w:rPr>
        <w:t xml:space="preserve"> </w:t>
      </w:r>
      <w:proofErr w:type="spellStart"/>
      <w:r w:rsidRPr="00C56E1E">
        <w:rPr>
          <w:w w:val="105"/>
          <w:sz w:val="20"/>
        </w:rPr>
        <w:t>politcii</w:t>
      </w:r>
      <w:proofErr w:type="spellEnd"/>
      <w:r w:rsidRPr="00C56E1E">
        <w:rPr>
          <w:w w:val="105"/>
          <w:sz w:val="20"/>
        </w:rPr>
        <w:t xml:space="preserve">”, </w:t>
      </w:r>
      <w:proofErr w:type="spellStart"/>
      <w:r w:rsidRPr="00C56E1E">
        <w:rPr>
          <w:w w:val="105"/>
          <w:sz w:val="20"/>
        </w:rPr>
        <w:t>coordonated</w:t>
      </w:r>
      <w:proofErr w:type="spellEnd"/>
      <w:r w:rsidRPr="00C56E1E">
        <w:rPr>
          <w:w w:val="105"/>
          <w:sz w:val="20"/>
        </w:rPr>
        <w:t xml:space="preserve"> by </w:t>
      </w:r>
      <w:proofErr w:type="spellStart"/>
      <w:r w:rsidRPr="00C56E1E">
        <w:rPr>
          <w:w w:val="105"/>
          <w:sz w:val="20"/>
        </w:rPr>
        <w:t>Stelian</w:t>
      </w:r>
      <w:proofErr w:type="spellEnd"/>
      <w:r w:rsidRPr="00C56E1E">
        <w:rPr>
          <w:w w:val="105"/>
          <w:sz w:val="20"/>
        </w:rPr>
        <w:t xml:space="preserve"> </w:t>
      </w:r>
      <w:proofErr w:type="spellStart"/>
      <w:r w:rsidRPr="00C56E1E">
        <w:rPr>
          <w:w w:val="105"/>
          <w:sz w:val="20"/>
        </w:rPr>
        <w:t>Tănase</w:t>
      </w:r>
      <w:proofErr w:type="spellEnd"/>
      <w:r w:rsidRPr="00C56E1E">
        <w:rPr>
          <w:w w:val="105"/>
          <w:sz w:val="20"/>
        </w:rPr>
        <w:t>.</w:t>
      </w:r>
    </w:p>
    <w:p w14:paraId="7B963A92" w14:textId="0AF39F4E" w:rsidR="00972A68" w:rsidRDefault="00C56E1E" w:rsidP="00C56E1E">
      <w:pPr>
        <w:tabs>
          <w:tab w:val="left" w:pos="465"/>
        </w:tabs>
        <w:spacing w:before="1" w:line="225" w:lineRule="auto"/>
        <w:ind w:right="290"/>
      </w:pPr>
      <w:r>
        <w:t xml:space="preserve"> </w:t>
      </w:r>
    </w:p>
    <w:p w14:paraId="5D351487" w14:textId="12F52C0D" w:rsidR="00972A68" w:rsidRDefault="00C56E1E" w:rsidP="00C56E1E">
      <w:pPr>
        <w:pStyle w:val="ListParagraph"/>
        <w:numPr>
          <w:ilvl w:val="0"/>
          <w:numId w:val="2"/>
        </w:numPr>
        <w:tabs>
          <w:tab w:val="left" w:pos="465"/>
        </w:tabs>
        <w:spacing w:line="227" w:lineRule="exact"/>
        <w:ind w:hanging="361"/>
        <w:rPr>
          <w:sz w:val="20"/>
        </w:rPr>
      </w:pPr>
      <w:r w:rsidRPr="00C56E1E">
        <w:rPr>
          <w:w w:val="105"/>
          <w:sz w:val="20"/>
        </w:rPr>
        <w:t xml:space="preserve">Collaborator </w:t>
      </w:r>
      <w:r w:rsidR="00A750CC">
        <w:rPr>
          <w:w w:val="105"/>
          <w:sz w:val="20"/>
        </w:rPr>
        <w:t>with the publishing houses</w:t>
      </w:r>
      <w:r>
        <w:rPr>
          <w:w w:val="105"/>
          <w:sz w:val="20"/>
        </w:rPr>
        <w:t xml:space="preserve"> “</w:t>
      </w:r>
      <w:proofErr w:type="spellStart"/>
      <w:r>
        <w:rPr>
          <w:w w:val="105"/>
          <w:sz w:val="20"/>
        </w:rPr>
        <w:t>VoxPublica</w:t>
      </w:r>
      <w:proofErr w:type="spellEnd"/>
      <w:r>
        <w:rPr>
          <w:w w:val="105"/>
          <w:sz w:val="20"/>
        </w:rPr>
        <w:t>”, “</w:t>
      </w:r>
      <w:proofErr w:type="spellStart"/>
      <w:r>
        <w:rPr>
          <w:w w:val="105"/>
          <w:sz w:val="20"/>
        </w:rPr>
        <w:t>AltPHel</w:t>
      </w:r>
      <w:proofErr w:type="spellEnd"/>
      <w:r>
        <w:rPr>
          <w:w w:val="105"/>
          <w:sz w:val="20"/>
        </w:rPr>
        <w:t>”, “</w:t>
      </w:r>
      <w:proofErr w:type="spellStart"/>
      <w:r>
        <w:rPr>
          <w:w w:val="105"/>
          <w:sz w:val="20"/>
        </w:rPr>
        <w:t>Adevărul</w:t>
      </w:r>
      <w:proofErr w:type="spellEnd"/>
      <w:r>
        <w:rPr>
          <w:w w:val="105"/>
          <w:sz w:val="20"/>
        </w:rPr>
        <w:t>”</w:t>
      </w:r>
      <w:r w:rsidR="00A750CC">
        <w:rPr>
          <w:w w:val="105"/>
          <w:sz w:val="20"/>
        </w:rPr>
        <w:t xml:space="preserve"> (online sections)</w:t>
      </w:r>
      <w:r>
        <w:rPr>
          <w:w w:val="105"/>
          <w:sz w:val="20"/>
        </w:rPr>
        <w:t>.</w:t>
      </w:r>
    </w:p>
    <w:p w14:paraId="586155F5" w14:textId="77777777" w:rsidR="00972A68" w:rsidRDefault="00972A68">
      <w:pPr>
        <w:pStyle w:val="BodyText"/>
        <w:spacing w:before="7"/>
      </w:pPr>
    </w:p>
    <w:p w14:paraId="06C60E96" w14:textId="31903A10" w:rsidR="00972A68" w:rsidRDefault="00364A6E" w:rsidP="00364A6E">
      <w:pPr>
        <w:pStyle w:val="ListParagraph"/>
        <w:numPr>
          <w:ilvl w:val="0"/>
          <w:numId w:val="2"/>
        </w:numPr>
        <w:tabs>
          <w:tab w:val="left" w:pos="518"/>
        </w:tabs>
        <w:spacing w:line="225" w:lineRule="auto"/>
        <w:ind w:right="293"/>
        <w:rPr>
          <w:sz w:val="21"/>
        </w:rPr>
      </w:pPr>
      <w:r>
        <w:rPr>
          <w:w w:val="105"/>
          <w:sz w:val="20"/>
        </w:rPr>
        <w:t>2007 - M</w:t>
      </w:r>
      <w:r w:rsidRPr="00364A6E">
        <w:rPr>
          <w:w w:val="105"/>
          <w:sz w:val="20"/>
        </w:rPr>
        <w:t>y book “</w:t>
      </w:r>
      <w:proofErr w:type="spellStart"/>
      <w:r w:rsidRPr="00364A6E">
        <w:rPr>
          <w:w w:val="105"/>
          <w:sz w:val="20"/>
        </w:rPr>
        <w:t>Vocile</w:t>
      </w:r>
      <w:proofErr w:type="spellEnd"/>
      <w:r w:rsidRPr="00364A6E">
        <w:rPr>
          <w:w w:val="105"/>
          <w:sz w:val="20"/>
        </w:rPr>
        <w:t xml:space="preserve"> </w:t>
      </w:r>
      <w:proofErr w:type="spellStart"/>
      <w:r w:rsidRPr="00364A6E">
        <w:rPr>
          <w:w w:val="105"/>
          <w:sz w:val="20"/>
        </w:rPr>
        <w:t>puterii</w:t>
      </w:r>
      <w:proofErr w:type="spellEnd"/>
      <w:r w:rsidRPr="00364A6E">
        <w:rPr>
          <w:w w:val="105"/>
          <w:sz w:val="20"/>
        </w:rPr>
        <w:t xml:space="preserve">” (“The voices of power”) is published by the publishing house </w:t>
      </w:r>
      <w:proofErr w:type="spellStart"/>
      <w:r w:rsidRPr="00364A6E">
        <w:rPr>
          <w:w w:val="105"/>
          <w:sz w:val="20"/>
        </w:rPr>
        <w:t>Trei</w:t>
      </w:r>
      <w:proofErr w:type="spellEnd"/>
      <w:r w:rsidRPr="00364A6E">
        <w:rPr>
          <w:w w:val="105"/>
          <w:sz w:val="20"/>
        </w:rPr>
        <w:t xml:space="preserve"> – </w:t>
      </w:r>
      <w:r w:rsidR="00A750CC">
        <w:rPr>
          <w:w w:val="105"/>
          <w:sz w:val="20"/>
        </w:rPr>
        <w:t>a compilation of interviews</w:t>
      </w:r>
      <w:r w:rsidRPr="00364A6E">
        <w:rPr>
          <w:w w:val="105"/>
          <w:sz w:val="20"/>
        </w:rPr>
        <w:t xml:space="preserve"> with the spokespersons of government and the Romanian presidents over the 1990 – 2001 period. Over 50 articles and reviews have been written about “</w:t>
      </w:r>
      <w:proofErr w:type="spellStart"/>
      <w:r w:rsidRPr="00364A6E">
        <w:rPr>
          <w:w w:val="105"/>
          <w:sz w:val="20"/>
        </w:rPr>
        <w:t>Vocile</w:t>
      </w:r>
      <w:proofErr w:type="spellEnd"/>
      <w:r w:rsidRPr="00364A6E">
        <w:rPr>
          <w:w w:val="105"/>
          <w:sz w:val="20"/>
        </w:rPr>
        <w:t xml:space="preserve"> </w:t>
      </w:r>
      <w:proofErr w:type="spellStart"/>
      <w:r w:rsidRPr="00364A6E">
        <w:rPr>
          <w:w w:val="105"/>
          <w:sz w:val="20"/>
        </w:rPr>
        <w:t>Puterii</w:t>
      </w:r>
      <w:proofErr w:type="spellEnd"/>
      <w:r w:rsidRPr="00364A6E">
        <w:rPr>
          <w:w w:val="105"/>
          <w:sz w:val="20"/>
        </w:rPr>
        <w:t>”, reaching uncommon numbers: 6000 copies</w:t>
      </w:r>
      <w:r w:rsidR="00A750CC">
        <w:rPr>
          <w:w w:val="105"/>
          <w:sz w:val="20"/>
        </w:rPr>
        <w:t xml:space="preserve"> sold only</w:t>
      </w:r>
      <w:r w:rsidRPr="00364A6E">
        <w:rPr>
          <w:w w:val="105"/>
          <w:sz w:val="20"/>
        </w:rPr>
        <w:t xml:space="preserve"> two months aft</w:t>
      </w:r>
      <w:r>
        <w:rPr>
          <w:w w:val="105"/>
          <w:sz w:val="20"/>
        </w:rPr>
        <w:t>er its first printing. The bookstore</w:t>
      </w:r>
      <w:r w:rsidR="00496C12">
        <w:rPr>
          <w:w w:val="105"/>
          <w:sz w:val="20"/>
        </w:rPr>
        <w:t xml:space="preserve"> </w:t>
      </w:r>
      <w:proofErr w:type="spellStart"/>
      <w:r w:rsidR="00496C12">
        <w:rPr>
          <w:w w:val="105"/>
          <w:sz w:val="20"/>
        </w:rPr>
        <w:t>Diverta</w:t>
      </w:r>
      <w:proofErr w:type="spellEnd"/>
      <w:r w:rsidR="00496C12">
        <w:rPr>
          <w:w w:val="105"/>
          <w:sz w:val="20"/>
        </w:rPr>
        <w:t xml:space="preserve"> calls it the top-</w:t>
      </w:r>
      <w:r w:rsidRPr="00364A6E">
        <w:rPr>
          <w:w w:val="105"/>
          <w:sz w:val="20"/>
        </w:rPr>
        <w:t>selling book of May 2007.</w:t>
      </w:r>
      <w:r>
        <w:rPr>
          <w:sz w:val="21"/>
        </w:rPr>
        <w:t xml:space="preserve"> </w:t>
      </w:r>
    </w:p>
    <w:p w14:paraId="385B09C3" w14:textId="77777777" w:rsidR="00364A6E" w:rsidRPr="00364A6E" w:rsidRDefault="00364A6E" w:rsidP="00364A6E">
      <w:pPr>
        <w:tabs>
          <w:tab w:val="left" w:pos="518"/>
        </w:tabs>
        <w:spacing w:line="225" w:lineRule="auto"/>
        <w:ind w:right="293"/>
        <w:rPr>
          <w:sz w:val="21"/>
        </w:rPr>
      </w:pPr>
    </w:p>
    <w:p w14:paraId="4DFB2F86" w14:textId="569D6B49" w:rsidR="00364A6E" w:rsidRDefault="00364A6E" w:rsidP="00364A6E">
      <w:pPr>
        <w:pStyle w:val="ListParagraph"/>
        <w:numPr>
          <w:ilvl w:val="0"/>
          <w:numId w:val="2"/>
        </w:numPr>
        <w:tabs>
          <w:tab w:val="left" w:pos="518"/>
        </w:tabs>
        <w:spacing w:line="225" w:lineRule="auto"/>
        <w:ind w:right="293"/>
        <w:rPr>
          <w:sz w:val="20"/>
          <w:szCs w:val="20"/>
        </w:rPr>
      </w:pPr>
      <w:r w:rsidRPr="00364A6E">
        <w:rPr>
          <w:sz w:val="20"/>
          <w:szCs w:val="20"/>
        </w:rPr>
        <w:t>2007 - The award “Communicator of the Year”</w:t>
      </w:r>
      <w:r>
        <w:rPr>
          <w:sz w:val="20"/>
          <w:szCs w:val="20"/>
        </w:rPr>
        <w:t xml:space="preserve">, </w:t>
      </w:r>
      <w:r w:rsidR="00A750CC">
        <w:rPr>
          <w:sz w:val="20"/>
          <w:szCs w:val="20"/>
        </w:rPr>
        <w:t xml:space="preserve">accorded by </w:t>
      </w:r>
      <w:r>
        <w:rPr>
          <w:sz w:val="20"/>
          <w:szCs w:val="20"/>
        </w:rPr>
        <w:t>“The Marketer” magazine</w:t>
      </w:r>
    </w:p>
    <w:p w14:paraId="4FDA1F99" w14:textId="77777777" w:rsidR="00364A6E" w:rsidRPr="00364A6E" w:rsidRDefault="00364A6E" w:rsidP="00364A6E">
      <w:pPr>
        <w:tabs>
          <w:tab w:val="left" w:pos="518"/>
        </w:tabs>
        <w:spacing w:line="225" w:lineRule="auto"/>
        <w:ind w:right="293"/>
        <w:rPr>
          <w:sz w:val="20"/>
          <w:szCs w:val="20"/>
        </w:rPr>
      </w:pPr>
    </w:p>
    <w:p w14:paraId="579175B3" w14:textId="47E48255" w:rsidR="00364A6E" w:rsidRDefault="00364A6E" w:rsidP="00364A6E">
      <w:pPr>
        <w:pStyle w:val="ListParagraph"/>
        <w:numPr>
          <w:ilvl w:val="0"/>
          <w:numId w:val="2"/>
        </w:numPr>
        <w:tabs>
          <w:tab w:val="left" w:pos="518"/>
        </w:tabs>
        <w:spacing w:line="225" w:lineRule="auto"/>
        <w:ind w:right="293"/>
        <w:rPr>
          <w:sz w:val="20"/>
          <w:szCs w:val="20"/>
        </w:rPr>
      </w:pPr>
      <w:r>
        <w:rPr>
          <w:sz w:val="20"/>
          <w:szCs w:val="20"/>
        </w:rPr>
        <w:t xml:space="preserve">2009 – Electoral Journal, published by the publishing house </w:t>
      </w:r>
      <w:proofErr w:type="spellStart"/>
      <w:r>
        <w:rPr>
          <w:sz w:val="20"/>
          <w:szCs w:val="20"/>
        </w:rPr>
        <w:t>Trei</w:t>
      </w:r>
      <w:proofErr w:type="spellEnd"/>
    </w:p>
    <w:p w14:paraId="2468D763" w14:textId="77777777" w:rsidR="00364A6E" w:rsidRPr="00364A6E" w:rsidRDefault="00364A6E" w:rsidP="00364A6E">
      <w:pPr>
        <w:tabs>
          <w:tab w:val="left" w:pos="518"/>
        </w:tabs>
        <w:spacing w:line="225" w:lineRule="auto"/>
        <w:ind w:right="293"/>
        <w:rPr>
          <w:sz w:val="20"/>
          <w:szCs w:val="20"/>
        </w:rPr>
      </w:pPr>
    </w:p>
    <w:p w14:paraId="3A075F6C" w14:textId="5C27FBB6" w:rsidR="00364A6E" w:rsidRDefault="00364A6E" w:rsidP="00364A6E">
      <w:pPr>
        <w:pStyle w:val="ListParagraph"/>
        <w:numPr>
          <w:ilvl w:val="0"/>
          <w:numId w:val="2"/>
        </w:numPr>
        <w:tabs>
          <w:tab w:val="left" w:pos="518"/>
        </w:tabs>
        <w:spacing w:line="225" w:lineRule="auto"/>
        <w:ind w:right="293"/>
        <w:rPr>
          <w:sz w:val="20"/>
          <w:szCs w:val="20"/>
        </w:rPr>
      </w:pPr>
      <w:r>
        <w:rPr>
          <w:sz w:val="20"/>
          <w:szCs w:val="20"/>
        </w:rPr>
        <w:t>2015 - “</w:t>
      </w:r>
      <w:proofErr w:type="spellStart"/>
      <w:r>
        <w:rPr>
          <w:sz w:val="20"/>
          <w:szCs w:val="20"/>
        </w:rPr>
        <w:t>Cronică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Cotroceni</w:t>
      </w:r>
      <w:proofErr w:type="spellEnd"/>
      <w:r>
        <w:rPr>
          <w:sz w:val="20"/>
          <w:szCs w:val="20"/>
        </w:rPr>
        <w:t xml:space="preserve">” (“The </w:t>
      </w:r>
      <w:proofErr w:type="spellStart"/>
      <w:r>
        <w:rPr>
          <w:sz w:val="20"/>
          <w:szCs w:val="20"/>
        </w:rPr>
        <w:t>Cotroceni</w:t>
      </w:r>
      <w:proofErr w:type="spellEnd"/>
      <w:r>
        <w:rPr>
          <w:sz w:val="20"/>
          <w:szCs w:val="20"/>
        </w:rPr>
        <w:t xml:space="preserve"> </w:t>
      </w:r>
      <w:r w:rsidR="00496C12">
        <w:rPr>
          <w:sz w:val="20"/>
          <w:szCs w:val="20"/>
        </w:rPr>
        <w:t>Chronicles</w:t>
      </w:r>
      <w:r>
        <w:rPr>
          <w:sz w:val="20"/>
          <w:szCs w:val="20"/>
        </w:rPr>
        <w:t xml:space="preserve">”), published by publishing house </w:t>
      </w:r>
      <w:proofErr w:type="spellStart"/>
      <w:r>
        <w:rPr>
          <w:sz w:val="20"/>
          <w:szCs w:val="20"/>
        </w:rPr>
        <w:t>Polirom</w:t>
      </w:r>
      <w:proofErr w:type="spellEnd"/>
      <w:r>
        <w:rPr>
          <w:sz w:val="20"/>
          <w:szCs w:val="20"/>
        </w:rPr>
        <w:t xml:space="preserve">, is declared a bestseller at the May 2015 edition of </w:t>
      </w:r>
      <w:proofErr w:type="spellStart"/>
      <w:r>
        <w:rPr>
          <w:sz w:val="20"/>
          <w:szCs w:val="20"/>
        </w:rPr>
        <w:t>Bookfest</w:t>
      </w:r>
      <w:proofErr w:type="spellEnd"/>
      <w:r>
        <w:rPr>
          <w:sz w:val="20"/>
          <w:szCs w:val="20"/>
        </w:rPr>
        <w:t xml:space="preserve">, being </w:t>
      </w:r>
      <w:r w:rsidR="00A750CC">
        <w:rPr>
          <w:sz w:val="20"/>
          <w:szCs w:val="20"/>
        </w:rPr>
        <w:t xml:space="preserve">among </w:t>
      </w:r>
      <w:r>
        <w:rPr>
          <w:sz w:val="20"/>
          <w:szCs w:val="20"/>
        </w:rPr>
        <w:t>the top 5 most sold books during the festival.</w:t>
      </w:r>
    </w:p>
    <w:p w14:paraId="72007ADF" w14:textId="77777777" w:rsidR="00364A6E" w:rsidRPr="00364A6E" w:rsidRDefault="00364A6E" w:rsidP="00364A6E">
      <w:pPr>
        <w:tabs>
          <w:tab w:val="left" w:pos="518"/>
        </w:tabs>
        <w:spacing w:line="225" w:lineRule="auto"/>
        <w:ind w:right="293"/>
        <w:rPr>
          <w:sz w:val="20"/>
          <w:szCs w:val="20"/>
        </w:rPr>
      </w:pPr>
    </w:p>
    <w:p w14:paraId="373A2D5E" w14:textId="6A5903BF" w:rsidR="00A750CC" w:rsidRPr="00A750CC" w:rsidRDefault="00364A6E" w:rsidP="00364A6E">
      <w:pPr>
        <w:pStyle w:val="ListParagraph"/>
        <w:numPr>
          <w:ilvl w:val="0"/>
          <w:numId w:val="2"/>
        </w:numPr>
        <w:tabs>
          <w:tab w:val="left" w:pos="518"/>
        </w:tabs>
        <w:spacing w:line="225" w:lineRule="auto"/>
        <w:ind w:right="293"/>
        <w:rPr>
          <w:sz w:val="20"/>
          <w:szCs w:val="20"/>
        </w:rPr>
        <w:sectPr w:rsidR="00A750CC" w:rsidRPr="00A750CC">
          <w:type w:val="continuous"/>
          <w:pgSz w:w="12240" w:h="15840"/>
          <w:pgMar w:top="1340" w:right="1500" w:bottom="280" w:left="1700" w:header="720" w:footer="720" w:gutter="0"/>
          <w:cols w:space="720"/>
        </w:sectPr>
      </w:pPr>
      <w:r>
        <w:rPr>
          <w:sz w:val="20"/>
          <w:szCs w:val="20"/>
        </w:rPr>
        <w:t>2015 –</w:t>
      </w:r>
      <w:r w:rsidR="00A750CC">
        <w:rPr>
          <w:sz w:val="20"/>
          <w:szCs w:val="20"/>
        </w:rPr>
        <w:t xml:space="preserve"> T</w:t>
      </w:r>
      <w:r>
        <w:rPr>
          <w:sz w:val="20"/>
          <w:szCs w:val="20"/>
        </w:rPr>
        <w:t>he award of excellence for “</w:t>
      </w:r>
      <w:proofErr w:type="spellStart"/>
      <w:r>
        <w:rPr>
          <w:sz w:val="20"/>
          <w:szCs w:val="20"/>
        </w:rPr>
        <w:t>Cronică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Cotroceni</w:t>
      </w:r>
      <w:proofErr w:type="spellEnd"/>
      <w:r>
        <w:rPr>
          <w:sz w:val="20"/>
          <w:szCs w:val="20"/>
        </w:rPr>
        <w:t xml:space="preserve">”, </w:t>
      </w:r>
      <w:r w:rsidR="00A750CC">
        <w:rPr>
          <w:sz w:val="20"/>
          <w:szCs w:val="20"/>
        </w:rPr>
        <w:t>accorded during</w:t>
      </w:r>
      <w:r>
        <w:rPr>
          <w:sz w:val="20"/>
          <w:szCs w:val="20"/>
        </w:rPr>
        <w:t xml:space="preserve"> the Awards Gala “</w:t>
      </w:r>
      <w:proofErr w:type="spellStart"/>
      <w:r>
        <w:rPr>
          <w:sz w:val="20"/>
          <w:szCs w:val="20"/>
        </w:rPr>
        <w:t>Superscrieri</w:t>
      </w:r>
      <w:proofErr w:type="spellEnd"/>
      <w:r>
        <w:rPr>
          <w:sz w:val="20"/>
          <w:szCs w:val="20"/>
        </w:rPr>
        <w:t>”</w:t>
      </w:r>
    </w:p>
    <w:p w14:paraId="61A1832B" w14:textId="77777777" w:rsidR="00CF2020" w:rsidRDefault="00CF2020" w:rsidP="00364A6E">
      <w:pPr>
        <w:tabs>
          <w:tab w:val="left" w:pos="465"/>
        </w:tabs>
        <w:spacing w:before="74" w:line="230" w:lineRule="auto"/>
        <w:ind w:right="289"/>
        <w:jc w:val="both"/>
      </w:pPr>
    </w:p>
    <w:sectPr w:rsidR="00CF2020">
      <w:pgSz w:w="12240" w:h="15840"/>
      <w:pgMar w:top="1340" w:right="1500" w:bottom="280" w:left="17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FDF06" w14:textId="77777777" w:rsidR="00A91FEE" w:rsidRDefault="00A91FEE">
      <w:r>
        <w:separator/>
      </w:r>
    </w:p>
  </w:endnote>
  <w:endnote w:type="continuationSeparator" w:id="0">
    <w:p w14:paraId="79701492" w14:textId="77777777" w:rsidR="00A91FEE" w:rsidRDefault="00A9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7A39" w14:textId="77777777" w:rsidR="00A91FEE" w:rsidRDefault="00A91FEE">
      <w:r>
        <w:separator/>
      </w:r>
    </w:p>
  </w:footnote>
  <w:footnote w:type="continuationSeparator" w:id="0">
    <w:p w14:paraId="13DA9BAE" w14:textId="77777777" w:rsidR="00A91FEE" w:rsidRDefault="00A9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CC4F" w14:textId="77777777" w:rsidR="00A750CC" w:rsidRDefault="00A91FEE">
    <w:pPr>
      <w:pStyle w:val="BodyText"/>
      <w:spacing w:line="14" w:lineRule="auto"/>
    </w:pPr>
    <w:r>
      <w:pict w14:anchorId="3678AC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5pt;margin-top:31pt;width:77pt;height:18pt;z-index:-251658752;mso-position-horizontal-relative:page;mso-position-vertical-relative:page" filled="f" stroked="f">
          <v:textbox inset="0,0,0,0">
            <w:txbxContent>
              <w:p w14:paraId="5A22FD51" w14:textId="77777777" w:rsidR="00A750CC" w:rsidRDefault="00A750CC">
                <w:pPr>
                  <w:pStyle w:val="BodyText"/>
                  <w:spacing w:line="246" w:lineRule="exact"/>
                  <w:ind w:left="20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September, 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CC35" w14:textId="77777777" w:rsidR="00A750CC" w:rsidRDefault="00A91FEE">
    <w:pPr>
      <w:pStyle w:val="BodyText"/>
      <w:spacing w:line="14" w:lineRule="auto"/>
    </w:pPr>
    <w:r>
      <w:pict w14:anchorId="4E729C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5.5pt;margin-top:31pt;width:77pt;height:18pt;z-index:-251656704;mso-position-horizontal-relative:page;mso-position-vertical-relative:page" filled="f" stroked="f">
          <v:textbox inset="0,0,0,0">
            <w:txbxContent>
              <w:p w14:paraId="5E66609A" w14:textId="77777777" w:rsidR="00A750CC" w:rsidRDefault="00A750CC">
                <w:pPr>
                  <w:pStyle w:val="BodyText"/>
                  <w:spacing w:line="246" w:lineRule="exact"/>
                  <w:ind w:left="20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September, 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B3C8" w14:textId="77777777" w:rsidR="00A750CC" w:rsidRDefault="00A91FEE">
    <w:pPr>
      <w:pStyle w:val="BodyText"/>
      <w:spacing w:line="14" w:lineRule="auto"/>
    </w:pPr>
    <w:r>
      <w:pict w14:anchorId="1DDB9C8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5.5pt;margin-top:31pt;width:77pt;height:18pt;z-index:-251654656;mso-position-horizontal-relative:page;mso-position-vertical-relative:page" filled="f" stroked="f">
          <v:textbox style="mso-next-textbox:#_x0000_s2053" inset="0,0,0,0">
            <w:txbxContent>
              <w:p w14:paraId="1D5F755C" w14:textId="77777777" w:rsidR="00A750CC" w:rsidRDefault="00A750CC">
                <w:pPr>
                  <w:pStyle w:val="BodyText"/>
                  <w:spacing w:line="246" w:lineRule="exact"/>
                  <w:ind w:left="20"/>
                  <w:rPr>
                    <w:rFonts w:ascii="Palatino Linotype"/>
                  </w:rPr>
                </w:pPr>
                <w:r>
                  <w:rPr>
                    <w:rFonts w:ascii="Palatino Linotype"/>
                  </w:rPr>
                  <w:t>September,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66AF"/>
    <w:multiLevelType w:val="hybridMultilevel"/>
    <w:tmpl w:val="0C8232F0"/>
    <w:lvl w:ilvl="0" w:tplc="7AD83304">
      <w:start w:val="1"/>
      <w:numFmt w:val="decimal"/>
      <w:lvlText w:val="[%1]"/>
      <w:lvlJc w:val="left"/>
      <w:pPr>
        <w:ind w:left="464" w:hanging="360"/>
      </w:pPr>
      <w:rPr>
        <w:rFonts w:ascii="Cambria" w:eastAsia="Cambria" w:hAnsi="Cambria" w:cs="Cambria" w:hint="default"/>
        <w:w w:val="92"/>
        <w:sz w:val="20"/>
        <w:szCs w:val="20"/>
        <w:lang w:val="en-US" w:eastAsia="en-US" w:bidi="ar-SA"/>
      </w:rPr>
    </w:lvl>
    <w:lvl w:ilvl="1" w:tplc="ADE26C7C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332EBB40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0F4888DA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4" w:tplc="A456FD08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A24E35C0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6" w:tplc="98769086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7" w:tplc="F07C807C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B0645DC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CB4781B"/>
    <w:multiLevelType w:val="hybridMultilevel"/>
    <w:tmpl w:val="F62A2DC2"/>
    <w:lvl w:ilvl="0" w:tplc="AF5C0100">
      <w:start w:val="1"/>
      <w:numFmt w:val="decimal"/>
      <w:lvlText w:val="[%1]"/>
      <w:lvlJc w:val="left"/>
      <w:pPr>
        <w:ind w:left="464" w:hanging="360"/>
      </w:pPr>
      <w:rPr>
        <w:rFonts w:ascii="Cambria" w:eastAsia="Cambria" w:hAnsi="Cambria" w:cs="Cambria" w:hint="default"/>
        <w:w w:val="92"/>
        <w:sz w:val="20"/>
        <w:szCs w:val="20"/>
        <w:lang w:val="en-US" w:eastAsia="en-US" w:bidi="ar-SA"/>
      </w:rPr>
    </w:lvl>
    <w:lvl w:ilvl="1" w:tplc="B74C6AEC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plc="59E40DA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C562B8E4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4" w:tplc="BB681E4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5" w:tplc="1F1E0B80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6" w:tplc="83CED670">
      <w:numFmt w:val="bullet"/>
      <w:lvlText w:val="•"/>
      <w:lvlJc w:val="left"/>
      <w:pPr>
        <w:ind w:left="5351" w:hanging="360"/>
      </w:pPr>
      <w:rPr>
        <w:rFonts w:hint="default"/>
        <w:lang w:val="en-US" w:eastAsia="en-US" w:bidi="ar-SA"/>
      </w:rPr>
    </w:lvl>
    <w:lvl w:ilvl="7" w:tplc="2E40DB42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 w:tplc="FFD4254A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A68"/>
    <w:rsid w:val="0010407C"/>
    <w:rsid w:val="00364A6E"/>
    <w:rsid w:val="00400BE6"/>
    <w:rsid w:val="00496C12"/>
    <w:rsid w:val="00585CEC"/>
    <w:rsid w:val="006E4294"/>
    <w:rsid w:val="00921F6F"/>
    <w:rsid w:val="00972A68"/>
    <w:rsid w:val="00A17D97"/>
    <w:rsid w:val="00A750CC"/>
    <w:rsid w:val="00A91FEE"/>
    <w:rsid w:val="00BB3A3F"/>
    <w:rsid w:val="00C56E1E"/>
    <w:rsid w:val="00CF2020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6704FA5"/>
  <w15:docId w15:val="{6874F954-2690-4A56-92B5-2E63D61A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BB3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A3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B3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A3F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BB3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CV_Feb2021.docx</dc:title>
  <dc:subject/>
  <dc:creator>Adriana</dc:creator>
  <cp:keywords/>
  <dc:description/>
  <cp:lastModifiedBy>Anagnoste Sorin</cp:lastModifiedBy>
  <cp:revision>2</cp:revision>
  <dcterms:created xsi:type="dcterms:W3CDTF">2021-08-31T10:29:00Z</dcterms:created>
  <dcterms:modified xsi:type="dcterms:W3CDTF">2021-09-02T17:00:00Z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Word</vt:lpwstr>
  </property>
  <property fmtid="{D5CDD505-2E9C-101B-9397-08002B2CF9AE}" pid="4" name="LastSaved">
    <vt:filetime>2021-06-23T00:00:00Z</vt:filetime>
  </property>
</Properties>
</file>